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0D" w:rsidRDefault="00005DA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60D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3060E3" wp14:editId="2501C44D">
            <wp:simplePos x="0" y="0"/>
            <wp:positionH relativeFrom="column">
              <wp:posOffset>2707005</wp:posOffset>
            </wp:positionH>
            <wp:positionV relativeFrom="paragraph">
              <wp:posOffset>-120650</wp:posOffset>
            </wp:positionV>
            <wp:extent cx="7524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27" y="21386"/>
                <wp:lineTo x="21327" y="0"/>
                <wp:lineTo x="0" y="0"/>
              </wp:wrapPolygon>
            </wp:wrapTight>
            <wp:docPr id="1" name="Рисунок 1" descr="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60D" w:rsidRDefault="009C060D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C060D" w:rsidRDefault="009C060D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C060D" w:rsidRDefault="009C060D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C060D" w:rsidRDefault="009C060D" w:rsidP="009C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C060D" w:rsidRPr="009C060D" w:rsidRDefault="009C060D" w:rsidP="009C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060D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МУНИЦИПАЛЬНОЕ БЮДЖЕТНОЕ ОБЩЕОБРАЗОВАТЕЛЬНОЕ УЧРЕЖДЕНИЕ</w:t>
      </w:r>
    </w:p>
    <w:p w:rsidR="009C060D" w:rsidRPr="009C060D" w:rsidRDefault="009C060D" w:rsidP="009C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2"/>
          <w:u w:val="single"/>
          <w:lang w:eastAsia="ru-RU"/>
        </w:rPr>
      </w:pPr>
      <w:r w:rsidRPr="009C060D">
        <w:rPr>
          <w:rFonts w:ascii="Times New Roman" w:eastAsia="Times New Roman" w:hAnsi="Times New Roman" w:cs="Times New Roman"/>
          <w:b/>
          <w:spacing w:val="20"/>
          <w:sz w:val="22"/>
          <w:u w:val="single"/>
          <w:lang w:eastAsia="ru-RU"/>
        </w:rPr>
        <w:t>«ЦЕНТР ОБРАЗОВАНИЯ СЕЛА ИНЧОУН»</w:t>
      </w:r>
    </w:p>
    <w:p w:rsidR="009C060D" w:rsidRPr="009C060D" w:rsidRDefault="009C060D" w:rsidP="009C06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9C060D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689313, Чукотский автономный округ, Чукотский район, </w:t>
      </w:r>
      <w:r w:rsidRPr="009C060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с. Инчоун, ул. Морзверобоев, д. 18</w:t>
      </w:r>
    </w:p>
    <w:p w:rsidR="009C060D" w:rsidRPr="009C060D" w:rsidRDefault="009C060D" w:rsidP="009C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9C060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телефон: (42736) 91-3-63; </w:t>
      </w:r>
      <w:r w:rsidRPr="009C060D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email</w:t>
      </w:r>
      <w:r w:rsidRPr="009C060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: </w:t>
      </w:r>
      <w:r w:rsidRPr="009C060D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school</w:t>
      </w:r>
      <w:r w:rsidRPr="009C060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</w:t>
      </w:r>
      <w:r w:rsidRPr="009C060D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inchoun</w:t>
      </w:r>
      <w:r w:rsidRPr="009C060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_6@</w:t>
      </w:r>
      <w:r w:rsidRPr="009C060D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mail</w:t>
      </w:r>
      <w:r w:rsidRPr="009C060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9C060D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ru</w:t>
      </w:r>
    </w:p>
    <w:p w:rsidR="009C060D" w:rsidRPr="009C060D" w:rsidRDefault="009C060D" w:rsidP="009C06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160" w:vertAnchor="page" w:horzAnchor="margin" w:tblpY="1260"/>
        <w:tblW w:w="5146" w:type="dxa"/>
        <w:tblLayout w:type="fixed"/>
        <w:tblLook w:val="01E0" w:firstRow="1" w:lastRow="1" w:firstColumn="1" w:lastColumn="1" w:noHBand="0" w:noVBand="0"/>
      </w:tblPr>
      <w:tblGrid>
        <w:gridCol w:w="5146"/>
      </w:tblGrid>
      <w:tr w:rsidR="009C060D" w:rsidRPr="009C060D" w:rsidTr="009C060D">
        <w:trPr>
          <w:trHeight w:val="711"/>
        </w:trPr>
        <w:tc>
          <w:tcPr>
            <w:tcW w:w="5146" w:type="dxa"/>
          </w:tcPr>
          <w:p w:rsidR="009C060D" w:rsidRPr="009C060D" w:rsidRDefault="009C060D" w:rsidP="009C06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4"/>
                <w:szCs w:val="14"/>
                <w:lang w:eastAsia="zh-CN"/>
              </w:rPr>
            </w:pPr>
          </w:p>
          <w:p w:rsidR="009C060D" w:rsidRPr="009C060D" w:rsidRDefault="009C060D" w:rsidP="009C06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zh-CN"/>
              </w:rPr>
            </w:pPr>
          </w:p>
          <w:p w:rsidR="009C060D" w:rsidRPr="009C060D" w:rsidRDefault="009C060D" w:rsidP="009C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9C060D" w:rsidRPr="009C060D" w:rsidRDefault="009C060D" w:rsidP="009C060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060D" w:rsidRPr="009C060D" w:rsidRDefault="009C060D" w:rsidP="009C060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Style w:val="20"/>
        <w:tblW w:w="147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6909"/>
      </w:tblGrid>
      <w:tr w:rsidR="009C060D" w:rsidRPr="009C060D" w:rsidTr="009C060D">
        <w:tc>
          <w:tcPr>
            <w:tcW w:w="7796" w:type="dxa"/>
          </w:tcPr>
          <w:p w:rsidR="009C060D" w:rsidRPr="001D7387" w:rsidRDefault="009C060D" w:rsidP="009C06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4"/>
                <w:lang w:eastAsia="ru-RU"/>
              </w:rPr>
            </w:pPr>
            <w:r w:rsidRPr="001D738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4"/>
                <w:lang w:eastAsia="ru-RU"/>
              </w:rPr>
              <w:t>СОГЛАСОВАНО</w:t>
            </w:r>
          </w:p>
          <w:p w:rsidR="009C060D" w:rsidRPr="001D7387" w:rsidRDefault="009C060D" w:rsidP="009C06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4"/>
                <w:lang w:eastAsia="ru-RU"/>
              </w:rPr>
            </w:pPr>
            <w:r w:rsidRPr="001D738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4"/>
                <w:lang w:eastAsia="ru-RU"/>
              </w:rPr>
              <w:t xml:space="preserve">Педагогическим советом </w:t>
            </w:r>
          </w:p>
          <w:p w:rsidR="00005DA7" w:rsidRPr="009C060D" w:rsidRDefault="00005DA7" w:rsidP="00005DA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D738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4"/>
                <w:lang w:eastAsia="ru-RU"/>
              </w:rPr>
              <w:t>№ 10 от 15.04.2022 года</w:t>
            </w:r>
          </w:p>
        </w:tc>
        <w:tc>
          <w:tcPr>
            <w:tcW w:w="6909" w:type="dxa"/>
          </w:tcPr>
          <w:p w:rsidR="009C060D" w:rsidRPr="009C060D" w:rsidRDefault="009C060D" w:rsidP="009C060D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060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     </w:t>
            </w:r>
            <w:r w:rsidR="00005D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                    </w:t>
            </w:r>
            <w:r w:rsidRPr="009C060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УТВЕРЖДАЮ </w:t>
            </w:r>
          </w:p>
          <w:p w:rsidR="009C060D" w:rsidRPr="009C060D" w:rsidRDefault="009C060D" w:rsidP="009C060D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060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     </w:t>
            </w:r>
            <w:r w:rsidR="00005D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                    </w:t>
            </w:r>
            <w:r w:rsidRPr="009C060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И.о. директора МБОУ «Центр  </w:t>
            </w:r>
          </w:p>
          <w:p w:rsidR="009C060D" w:rsidRPr="009C060D" w:rsidRDefault="009C060D" w:rsidP="009C060D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060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</w:t>
            </w:r>
            <w:r w:rsidR="00005D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                    </w:t>
            </w:r>
            <w:r w:rsidRPr="009C060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образования с. Инчоун»</w:t>
            </w:r>
          </w:p>
          <w:p w:rsidR="009C060D" w:rsidRPr="009C060D" w:rsidRDefault="009C060D" w:rsidP="009C060D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060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</w:t>
            </w:r>
            <w:r w:rsidR="00005D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                     </w:t>
            </w:r>
            <w:r w:rsidRPr="009C060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___________ Г.Н. Латышевская</w:t>
            </w:r>
          </w:p>
          <w:p w:rsidR="009C060D" w:rsidRPr="009C060D" w:rsidRDefault="009C060D" w:rsidP="009C060D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060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</w:t>
            </w:r>
            <w:r w:rsidR="00005D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                              </w:t>
            </w:r>
            <w:r w:rsidRPr="009C060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18.04</w:t>
            </w:r>
            <w:r w:rsidRPr="009C060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.2022</w:t>
            </w:r>
            <w:r w:rsidR="00005D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года</w:t>
            </w:r>
          </w:p>
        </w:tc>
      </w:tr>
    </w:tbl>
    <w:p w:rsidR="009C060D" w:rsidRDefault="009C060D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05DA7" w:rsidRPr="001D7387" w:rsidRDefault="001D7387" w:rsidP="001D7387">
      <w:pPr>
        <w:spacing w:after="0" w:line="240" w:lineRule="auto"/>
        <w:ind w:right="63"/>
        <w:contextualSpacing/>
        <w:jc w:val="center"/>
        <w:rPr>
          <w:rFonts w:ascii="Times New Roman" w:hAnsi="Times New Roman" w:cs="Times New Roman"/>
          <w:b/>
          <w:sz w:val="3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05DA7" w:rsidRPr="001D7387">
        <w:rPr>
          <w:rFonts w:ascii="Times New Roman" w:hAnsi="Times New Roman" w:cs="Times New Roman"/>
          <w:b/>
          <w:sz w:val="34"/>
          <w:szCs w:val="26"/>
        </w:rPr>
        <w:t>ОТЧЕТ О РЕЗУЛЬТАТАХ САМООБСЛЕДОВАНИЯ</w:t>
      </w:r>
    </w:p>
    <w:p w:rsidR="00005DA7" w:rsidRPr="001D7387" w:rsidRDefault="001D7387" w:rsidP="001D7387">
      <w:pPr>
        <w:spacing w:after="0" w:line="240" w:lineRule="auto"/>
        <w:ind w:right="63" w:firstLine="1077"/>
        <w:contextualSpacing/>
        <w:rPr>
          <w:rFonts w:ascii="Times New Roman" w:hAnsi="Times New Roman" w:cs="Times New Roman"/>
          <w:b/>
          <w:sz w:val="34"/>
          <w:szCs w:val="26"/>
        </w:rPr>
      </w:pPr>
      <w:r>
        <w:rPr>
          <w:rFonts w:ascii="Times New Roman" w:hAnsi="Times New Roman" w:cs="Times New Roman"/>
          <w:b/>
          <w:sz w:val="34"/>
          <w:szCs w:val="26"/>
        </w:rPr>
        <w:t xml:space="preserve">                           </w:t>
      </w:r>
      <w:r w:rsidR="00005DA7" w:rsidRPr="001D7387">
        <w:rPr>
          <w:rFonts w:ascii="Times New Roman" w:hAnsi="Times New Roman" w:cs="Times New Roman"/>
          <w:b/>
          <w:sz w:val="34"/>
          <w:szCs w:val="26"/>
        </w:rPr>
        <w:t xml:space="preserve">за 2021/2022 учебный год </w:t>
      </w:r>
    </w:p>
    <w:p w:rsidR="009C060D" w:rsidRPr="001D7387" w:rsidRDefault="009C060D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9C060D" w:rsidRPr="001D7387" w:rsidRDefault="009C060D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005DA7" w:rsidRPr="001D7387" w:rsidRDefault="00005DA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005DA7" w:rsidRPr="001D7387" w:rsidRDefault="00005DA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005DA7" w:rsidRDefault="00005DA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</w:p>
    <w:p w:rsidR="001D7387" w:rsidRDefault="001D7387" w:rsidP="00920CE1">
      <w:pPr>
        <w:spacing w:after="0" w:line="240" w:lineRule="auto"/>
        <w:ind w:right="63" w:firstLine="1077"/>
        <w:contextualSpacing/>
        <w:jc w:val="center"/>
        <w:rPr>
          <w:rFonts w:ascii="Times New Roman" w:hAnsi="Times New Roman" w:cs="Times New Roman"/>
          <w:sz w:val="34"/>
          <w:szCs w:val="26"/>
        </w:rPr>
      </w:pPr>
      <w:r>
        <w:rPr>
          <w:rFonts w:ascii="Times New Roman" w:hAnsi="Times New Roman" w:cs="Times New Roman"/>
          <w:sz w:val="34"/>
          <w:szCs w:val="26"/>
        </w:rPr>
        <w:t xml:space="preserve">   </w:t>
      </w:r>
    </w:p>
    <w:p w:rsidR="00005DA7" w:rsidRDefault="001D7387" w:rsidP="001D7387">
      <w:pPr>
        <w:spacing w:after="0" w:line="240" w:lineRule="auto"/>
        <w:ind w:right="63" w:firstLine="1077"/>
        <w:contextualSpacing/>
        <w:rPr>
          <w:rFonts w:ascii="Times New Roman" w:hAnsi="Times New Roman" w:cs="Times New Roman"/>
          <w:sz w:val="34"/>
          <w:szCs w:val="26"/>
        </w:rPr>
      </w:pPr>
      <w:r>
        <w:rPr>
          <w:rFonts w:ascii="Times New Roman" w:hAnsi="Times New Roman" w:cs="Times New Roman"/>
          <w:sz w:val="34"/>
          <w:szCs w:val="26"/>
        </w:rPr>
        <w:t xml:space="preserve">                                         </w:t>
      </w:r>
      <w:r w:rsidR="00005DA7" w:rsidRPr="001D7387">
        <w:rPr>
          <w:rFonts w:ascii="Times New Roman" w:hAnsi="Times New Roman" w:cs="Times New Roman"/>
          <w:sz w:val="34"/>
          <w:szCs w:val="26"/>
        </w:rPr>
        <w:t>2022</w:t>
      </w:r>
    </w:p>
    <w:p w:rsidR="001D7387" w:rsidRDefault="001D7387" w:rsidP="001D7387">
      <w:pPr>
        <w:spacing w:after="0" w:line="240" w:lineRule="auto"/>
        <w:ind w:right="63" w:firstLine="1077"/>
        <w:contextualSpacing/>
        <w:rPr>
          <w:rFonts w:ascii="Times New Roman" w:hAnsi="Times New Roman" w:cs="Times New Roman"/>
          <w:sz w:val="34"/>
          <w:szCs w:val="26"/>
        </w:rPr>
      </w:pPr>
    </w:p>
    <w:p w:rsidR="00F77E5A" w:rsidRPr="00F77E5A" w:rsidRDefault="00F77E5A" w:rsidP="009C56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lastRenderedPageBreak/>
        <w:t>Совершенствование качества образования и эффективности деятельности МБОУ «Центр образования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C54">
        <w:rPr>
          <w:rFonts w:ascii="Times New Roman" w:hAnsi="Times New Roman" w:cs="Times New Roman"/>
          <w:sz w:val="26"/>
          <w:szCs w:val="26"/>
        </w:rPr>
        <w:t>Инчоун</w:t>
      </w:r>
      <w:r w:rsidRPr="00F77E5A">
        <w:rPr>
          <w:rFonts w:ascii="Times New Roman" w:hAnsi="Times New Roman" w:cs="Times New Roman"/>
          <w:sz w:val="26"/>
          <w:szCs w:val="26"/>
        </w:rPr>
        <w:t>»</w:t>
      </w:r>
      <w:r w:rsidR="00005DA7">
        <w:rPr>
          <w:rFonts w:ascii="Times New Roman" w:hAnsi="Times New Roman" w:cs="Times New Roman"/>
          <w:sz w:val="26"/>
          <w:szCs w:val="26"/>
        </w:rPr>
        <w:t xml:space="preserve"> (далее – Центр образования)</w:t>
      </w:r>
      <w:r w:rsidRPr="00F77E5A">
        <w:rPr>
          <w:rFonts w:ascii="Times New Roman" w:hAnsi="Times New Roman" w:cs="Times New Roman"/>
          <w:sz w:val="26"/>
          <w:szCs w:val="26"/>
        </w:rPr>
        <w:t>, в том числе, на основе обеспечения информационной открытости и прозрачности  деятельности, является одним из приоритетных направлений.</w:t>
      </w:r>
    </w:p>
    <w:p w:rsidR="00F77E5A" w:rsidRPr="00F77E5A" w:rsidRDefault="00F77E5A" w:rsidP="009C56A0">
      <w:pPr>
        <w:spacing w:after="0" w:line="240" w:lineRule="auto"/>
        <w:ind w:right="63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>Целями проведения самообследования в Центре</w:t>
      </w:r>
      <w:r w:rsidR="00005DA7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F77E5A">
        <w:rPr>
          <w:rFonts w:ascii="Times New Roman" w:hAnsi="Times New Roman" w:cs="Times New Roman"/>
          <w:sz w:val="26"/>
          <w:szCs w:val="26"/>
        </w:rPr>
        <w:t xml:space="preserve"> являются обеспечение доступности и открытости информации о деятельности организации, а также подготовка отчета </w:t>
      </w:r>
      <w:r w:rsidR="00903766">
        <w:rPr>
          <w:rFonts w:ascii="Times New Roman" w:hAnsi="Times New Roman" w:cs="Times New Roman"/>
          <w:sz w:val="26"/>
          <w:szCs w:val="26"/>
        </w:rPr>
        <w:t xml:space="preserve"> о результатах самообследования.</w:t>
      </w:r>
    </w:p>
    <w:p w:rsidR="00F77E5A" w:rsidRPr="00F77E5A" w:rsidRDefault="00F77E5A" w:rsidP="009C56A0">
      <w:pPr>
        <w:tabs>
          <w:tab w:val="center" w:pos="1854"/>
          <w:tab w:val="center" w:pos="4102"/>
          <w:tab w:val="center" w:pos="6077"/>
          <w:tab w:val="center" w:pos="7778"/>
          <w:tab w:val="right" w:pos="98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ab/>
        <w:t xml:space="preserve">Самообследование образовательной организацией проводится ежегодно.  </w:t>
      </w:r>
    </w:p>
    <w:p w:rsidR="00F77E5A" w:rsidRPr="00F77E5A" w:rsidRDefault="00F77E5A" w:rsidP="009C56A0">
      <w:pPr>
        <w:spacing w:after="0" w:line="240" w:lineRule="auto"/>
        <w:ind w:right="63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 xml:space="preserve">Оно включает 4 этапа:  </w:t>
      </w:r>
    </w:p>
    <w:p w:rsidR="00F77E5A" w:rsidRPr="00F77E5A" w:rsidRDefault="00F77E5A" w:rsidP="00F77E5A">
      <w:pPr>
        <w:numPr>
          <w:ilvl w:val="0"/>
          <w:numId w:val="6"/>
        </w:numPr>
        <w:spacing w:after="0" w:line="240" w:lineRule="auto"/>
        <w:ind w:left="0" w:right="63"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 xml:space="preserve">планирование и подготовку работ по самообследованию; </w:t>
      </w:r>
    </w:p>
    <w:p w:rsidR="00F77E5A" w:rsidRPr="00F77E5A" w:rsidRDefault="00F77E5A" w:rsidP="00F77E5A">
      <w:pPr>
        <w:numPr>
          <w:ilvl w:val="0"/>
          <w:numId w:val="6"/>
        </w:numPr>
        <w:spacing w:after="0" w:line="240" w:lineRule="auto"/>
        <w:ind w:left="0" w:right="63"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 xml:space="preserve">организацию и проведение самообследования; </w:t>
      </w:r>
    </w:p>
    <w:p w:rsidR="00F77E5A" w:rsidRPr="00F77E5A" w:rsidRDefault="00F77E5A" w:rsidP="00F77E5A">
      <w:pPr>
        <w:numPr>
          <w:ilvl w:val="0"/>
          <w:numId w:val="6"/>
        </w:numPr>
        <w:spacing w:after="0" w:line="240" w:lineRule="auto"/>
        <w:ind w:left="0" w:right="63"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 xml:space="preserve">обобщение полученных результатов и на их основе формирование отчета; </w:t>
      </w:r>
    </w:p>
    <w:p w:rsidR="00F77E5A" w:rsidRPr="00F77E5A" w:rsidRDefault="00F77E5A" w:rsidP="00F77E5A">
      <w:pPr>
        <w:numPr>
          <w:ilvl w:val="0"/>
          <w:numId w:val="6"/>
        </w:numPr>
        <w:spacing w:after="0" w:line="240" w:lineRule="auto"/>
        <w:ind w:left="0" w:right="63"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 xml:space="preserve">рассмотрение отчета органом управления.  </w:t>
      </w:r>
    </w:p>
    <w:p w:rsidR="00F77E5A" w:rsidRPr="00F77E5A" w:rsidRDefault="00F77E5A" w:rsidP="00F77E5A">
      <w:pPr>
        <w:spacing w:after="0" w:line="240" w:lineRule="auto"/>
        <w:ind w:right="63" w:firstLine="1077"/>
        <w:contextualSpacing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 xml:space="preserve">В процессе самообследования проводится оценка: </w:t>
      </w:r>
    </w:p>
    <w:p w:rsidR="00F77E5A" w:rsidRPr="00F77E5A" w:rsidRDefault="00F77E5A" w:rsidP="00F77E5A">
      <w:pPr>
        <w:numPr>
          <w:ilvl w:val="0"/>
          <w:numId w:val="6"/>
        </w:numPr>
        <w:spacing w:after="0" w:line="240" w:lineRule="auto"/>
        <w:ind w:left="0" w:right="63"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деятельности,  </w:t>
      </w:r>
    </w:p>
    <w:p w:rsidR="00F77E5A" w:rsidRPr="00F77E5A" w:rsidRDefault="00F77E5A" w:rsidP="00F77E5A">
      <w:pPr>
        <w:numPr>
          <w:ilvl w:val="0"/>
          <w:numId w:val="6"/>
        </w:numPr>
        <w:spacing w:after="0" w:line="240" w:lineRule="auto"/>
        <w:ind w:left="0" w:right="63"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 xml:space="preserve">системы управления организацией,  </w:t>
      </w:r>
    </w:p>
    <w:p w:rsidR="00F77E5A" w:rsidRPr="00F77E5A" w:rsidRDefault="00F77E5A" w:rsidP="00F77E5A">
      <w:pPr>
        <w:numPr>
          <w:ilvl w:val="0"/>
          <w:numId w:val="6"/>
        </w:numPr>
        <w:spacing w:after="0" w:line="240" w:lineRule="auto"/>
        <w:ind w:left="0" w:right="63"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 xml:space="preserve">содержания и качества подготовки обучающихся,  </w:t>
      </w:r>
    </w:p>
    <w:p w:rsidR="00F77E5A" w:rsidRPr="00F77E5A" w:rsidRDefault="00F77E5A" w:rsidP="00F77E5A">
      <w:pPr>
        <w:numPr>
          <w:ilvl w:val="0"/>
          <w:numId w:val="6"/>
        </w:numPr>
        <w:spacing w:after="0" w:line="240" w:lineRule="auto"/>
        <w:ind w:left="0" w:right="63"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 xml:space="preserve">организации учебного процесса,  </w:t>
      </w:r>
    </w:p>
    <w:p w:rsidR="00F77E5A" w:rsidRPr="00F77E5A" w:rsidRDefault="00F77E5A" w:rsidP="00F77E5A">
      <w:pPr>
        <w:numPr>
          <w:ilvl w:val="0"/>
          <w:numId w:val="6"/>
        </w:numPr>
        <w:spacing w:after="0" w:line="240" w:lineRule="auto"/>
        <w:ind w:left="0" w:right="63"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 xml:space="preserve">качества кадрового обеспечения,  </w:t>
      </w:r>
    </w:p>
    <w:p w:rsidR="00F77E5A" w:rsidRPr="00F77E5A" w:rsidRDefault="00F77E5A" w:rsidP="00F77E5A">
      <w:pPr>
        <w:numPr>
          <w:ilvl w:val="0"/>
          <w:numId w:val="6"/>
        </w:numPr>
        <w:spacing w:after="0" w:line="240" w:lineRule="auto"/>
        <w:ind w:left="0" w:right="63"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E5A">
        <w:rPr>
          <w:rFonts w:ascii="Times New Roman" w:hAnsi="Times New Roman" w:cs="Times New Roman"/>
          <w:sz w:val="26"/>
          <w:szCs w:val="26"/>
        </w:rPr>
        <w:t xml:space="preserve">качества учебно-методического и библиотечно-информационного обеспечения,  </w:t>
      </w:r>
    </w:p>
    <w:p w:rsidR="00903766" w:rsidRPr="00843584" w:rsidRDefault="00F77E5A" w:rsidP="00903766">
      <w:pPr>
        <w:numPr>
          <w:ilvl w:val="0"/>
          <w:numId w:val="6"/>
        </w:numPr>
        <w:spacing w:after="0" w:line="240" w:lineRule="auto"/>
        <w:ind w:left="0" w:right="63" w:firstLine="1077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43584">
        <w:rPr>
          <w:rFonts w:ascii="Times New Roman" w:hAnsi="Times New Roman" w:cs="Times New Roman"/>
          <w:sz w:val="26"/>
          <w:szCs w:val="26"/>
        </w:rPr>
        <w:t>качества материально-технической базы</w:t>
      </w:r>
    </w:p>
    <w:p w:rsidR="00903766" w:rsidRPr="009A6AFF" w:rsidRDefault="00903766" w:rsidP="0090376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BE6C76" w:rsidRPr="009A6AFF" w:rsidRDefault="00BE6C76" w:rsidP="00BE6C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6AFF">
        <w:rPr>
          <w:rFonts w:ascii="Times New Roman" w:hAnsi="Times New Roman" w:cs="Times New Roman"/>
          <w:b/>
          <w:bCs/>
          <w:sz w:val="26"/>
          <w:szCs w:val="26"/>
        </w:rPr>
        <w:t xml:space="preserve">Общие сведения об образовательной организации </w:t>
      </w:r>
    </w:p>
    <w:p w:rsidR="00BE6C76" w:rsidRPr="009A6AFF" w:rsidRDefault="00BE6C76" w:rsidP="00BE6C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7528"/>
      </w:tblGrid>
      <w:tr w:rsidR="00BE6C76" w:rsidRPr="009A6AFF" w:rsidTr="00B73683">
        <w:trPr>
          <w:trHeight w:val="41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BE6C76" w:rsidP="00005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6C76" w:rsidRPr="009A6AFF" w:rsidRDefault="00BE6C76" w:rsidP="00005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</w:t>
            </w:r>
          </w:p>
          <w:p w:rsidR="00BE6C76" w:rsidRPr="009A6AFF" w:rsidRDefault="00BE6C76" w:rsidP="00005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78" w:rsidRDefault="00BE6C76" w:rsidP="00005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>Муниципальное бюджетное общеобразовательное учреждение </w:t>
            </w:r>
          </w:p>
          <w:p w:rsidR="00BE6C76" w:rsidRPr="009A6AFF" w:rsidRDefault="00BE6C76" w:rsidP="00005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 xml:space="preserve">«Центр образования села </w:t>
            </w:r>
            <w:r w:rsidR="00086C54">
              <w:rPr>
                <w:rFonts w:ascii="Times New Roman" w:hAnsi="Times New Roman" w:cs="Times New Roman"/>
                <w:sz w:val="26"/>
                <w:szCs w:val="26"/>
              </w:rPr>
              <w:t>Инчоун</w:t>
            </w: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 xml:space="preserve">» (МБОУ «ЦО с. </w:t>
            </w:r>
            <w:r w:rsidR="00086C54">
              <w:rPr>
                <w:rFonts w:ascii="Times New Roman" w:hAnsi="Times New Roman" w:cs="Times New Roman"/>
                <w:sz w:val="26"/>
                <w:szCs w:val="26"/>
              </w:rPr>
              <w:t>Инчоун</w:t>
            </w: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BE6C76" w:rsidRPr="009A6AFF" w:rsidTr="00B73683">
        <w:trPr>
          <w:trHeight w:val="41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BE6C76" w:rsidP="00005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 xml:space="preserve">И.о. директора 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005DA7" w:rsidP="00005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Латышевская Галина Николаевна</w:t>
            </w:r>
          </w:p>
        </w:tc>
      </w:tr>
      <w:tr w:rsidR="00BE6C76" w:rsidRPr="009A6AFF" w:rsidTr="00B73683">
        <w:trPr>
          <w:trHeight w:val="319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BE6C76" w:rsidP="00005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A7" w:rsidRDefault="00086C54" w:rsidP="00005D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689313</w:t>
            </w:r>
            <w:r w:rsidR="00BE6C76" w:rsidRPr="009A6AFF">
              <w:rPr>
                <w:rFonts w:ascii="Times New Roman" w:hAnsi="Times New Roman" w:cs="Times New Roman"/>
                <w:sz w:val="26"/>
                <w:szCs w:val="26"/>
              </w:rPr>
              <w:t xml:space="preserve">, Чукотский автономный округ, Чукотский район, </w:t>
            </w:r>
          </w:p>
          <w:p w:rsidR="00BE6C76" w:rsidRPr="009A6AFF" w:rsidRDefault="00BE6C76" w:rsidP="00005DA7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="00086C54">
              <w:rPr>
                <w:rFonts w:ascii="Times New Roman" w:hAnsi="Times New Roman" w:cs="Times New Roman"/>
                <w:sz w:val="26"/>
                <w:szCs w:val="26"/>
              </w:rPr>
              <w:t>Инчоун</w:t>
            </w: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 xml:space="preserve">, улица </w:t>
            </w:r>
            <w:r w:rsidR="00086C54">
              <w:rPr>
                <w:rFonts w:ascii="Times New Roman" w:hAnsi="Times New Roman" w:cs="Times New Roman"/>
                <w:sz w:val="26"/>
                <w:szCs w:val="26"/>
              </w:rPr>
              <w:t>Морзверобоев, дом 18</w:t>
            </w:r>
          </w:p>
        </w:tc>
      </w:tr>
      <w:tr w:rsidR="00BE6C76" w:rsidRPr="009A6AFF" w:rsidTr="00B73683">
        <w:trPr>
          <w:trHeight w:val="319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086C54" w:rsidP="00005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086C54" w:rsidP="00005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(427 36) 91 363</w:t>
            </w:r>
          </w:p>
        </w:tc>
      </w:tr>
      <w:tr w:rsidR="00BE6C76" w:rsidRPr="009A6AFF" w:rsidTr="00B73683">
        <w:trPr>
          <w:trHeight w:val="27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BE6C76" w:rsidP="00005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086C54" w:rsidRDefault="00086C54" w:rsidP="00005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</w:t>
            </w:r>
            <w:r w:rsidR="00B370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nchoun_6@mail.ru</w:t>
            </w:r>
          </w:p>
        </w:tc>
      </w:tr>
      <w:tr w:rsidR="00BE6C76" w:rsidRPr="009A6AFF" w:rsidTr="00B73683">
        <w:trPr>
          <w:trHeight w:val="27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BE6C76" w:rsidP="00005DA7">
            <w:pPr>
              <w:pStyle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6AFF">
              <w:rPr>
                <w:rFonts w:ascii="Times New Roman" w:hAnsi="Times New Roman"/>
                <w:color w:val="000000"/>
                <w:sz w:val="26"/>
                <w:szCs w:val="26"/>
              </w:rPr>
              <w:t>Учредитель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BE6C76" w:rsidP="00005DA7">
            <w:pPr>
              <w:pStyle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6AFF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социальной политики Администрации муниципального образования Чукотский муниципальный район</w:t>
            </w:r>
          </w:p>
        </w:tc>
      </w:tr>
      <w:tr w:rsidR="00BE6C76" w:rsidRPr="009A6AFF" w:rsidTr="00B73683">
        <w:trPr>
          <w:trHeight w:val="27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BE6C76" w:rsidP="00005D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Дата создания 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7B6278" w:rsidP="00005DA7">
            <w:pPr>
              <w:pStyle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2008</w:t>
            </w:r>
            <w:r w:rsidR="00BE6C76" w:rsidRPr="009A6A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E6C76" w:rsidRPr="009A6AFF" w:rsidTr="00B73683">
        <w:trPr>
          <w:trHeight w:val="27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BE6C76" w:rsidP="00B73683">
            <w:pPr>
              <w:pStyle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6AFF">
              <w:rPr>
                <w:rFonts w:ascii="Times New Roman" w:hAnsi="Times New Roman"/>
                <w:sz w:val="26"/>
                <w:szCs w:val="26"/>
              </w:rPr>
              <w:t>Лицензия на осуществление образовательной деятельности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BE" w:rsidRPr="00B370BE" w:rsidRDefault="00B370BE" w:rsidP="00005DA7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87ЛО1 № 00</w:t>
            </w:r>
            <w:r w:rsidR="00005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00311 регистрационный № 435 от «</w:t>
            </w:r>
            <w:r w:rsidRPr="00B37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1D7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сентября 2016 года.  </w:t>
            </w:r>
            <w:r w:rsidRPr="00B37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 - бессрочно</w:t>
            </w:r>
          </w:p>
          <w:p w:rsidR="00BE6C76" w:rsidRPr="009A6AFF" w:rsidRDefault="00BE6C76" w:rsidP="00005D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E6C76" w:rsidRPr="009A6AFF" w:rsidTr="00B73683">
        <w:trPr>
          <w:trHeight w:val="27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76" w:rsidRPr="009A6AFF" w:rsidRDefault="00BE6C76" w:rsidP="00B736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FF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A7" w:rsidRDefault="00B370BE" w:rsidP="00005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87А01 № 0000078 регистрационный № 222 от 12.05.2015 г. </w:t>
            </w:r>
          </w:p>
          <w:p w:rsidR="00BE6C76" w:rsidRPr="009A6AFF" w:rsidRDefault="00B370BE" w:rsidP="00B73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7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 с</w:t>
            </w:r>
            <w:r w:rsidR="00B736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видетельства до 12.05.2027 года</w:t>
            </w:r>
          </w:p>
        </w:tc>
      </w:tr>
    </w:tbl>
    <w:p w:rsidR="00C45283" w:rsidRDefault="00B73683" w:rsidP="001D7387">
      <w:pPr>
        <w:spacing w:after="0" w:line="240" w:lineRule="auto"/>
        <w:ind w:right="-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C45283" w:rsidRPr="00C45283">
        <w:rPr>
          <w:rFonts w:ascii="Times New Roman" w:hAnsi="Times New Roman" w:cs="Times New Roman"/>
          <w:sz w:val="26"/>
          <w:szCs w:val="26"/>
        </w:rPr>
        <w:t xml:space="preserve">Цель развития </w:t>
      </w:r>
      <w:r w:rsidR="00C45283">
        <w:rPr>
          <w:rFonts w:ascii="Times New Roman" w:hAnsi="Times New Roman" w:cs="Times New Roman"/>
          <w:sz w:val="26"/>
          <w:szCs w:val="26"/>
        </w:rPr>
        <w:t xml:space="preserve">Центра образования </w:t>
      </w:r>
      <w:r w:rsidR="007C4C3D">
        <w:rPr>
          <w:rFonts w:ascii="Times New Roman" w:hAnsi="Times New Roman" w:cs="Times New Roman"/>
          <w:sz w:val="26"/>
          <w:szCs w:val="26"/>
        </w:rPr>
        <w:t xml:space="preserve">– </w:t>
      </w:r>
      <w:r w:rsidR="00C45283" w:rsidRPr="00C45283">
        <w:rPr>
          <w:rFonts w:ascii="Times New Roman" w:hAnsi="Times New Roman" w:cs="Times New Roman"/>
          <w:sz w:val="26"/>
          <w:szCs w:val="26"/>
        </w:rPr>
        <w:t>формирование образовательной среды для обеспечения высокого качества образования и удовлетворения запросов участников образовательного процесса.</w:t>
      </w:r>
    </w:p>
    <w:p w:rsidR="00C45283" w:rsidRDefault="00BE6C76" w:rsidP="001D7387">
      <w:pPr>
        <w:spacing w:after="0" w:line="240" w:lineRule="auto"/>
        <w:ind w:right="-5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283">
        <w:rPr>
          <w:rFonts w:ascii="Times New Roman" w:hAnsi="Times New Roman" w:cs="Times New Roman"/>
          <w:sz w:val="26"/>
          <w:szCs w:val="26"/>
        </w:rPr>
        <w:t>Основным видом деятельности Центра образования является реализация общеобразовательных программ начального общего образования</w:t>
      </w:r>
      <w:r w:rsidR="00005DA7">
        <w:rPr>
          <w:rFonts w:ascii="Times New Roman" w:hAnsi="Times New Roman" w:cs="Times New Roman"/>
          <w:sz w:val="26"/>
          <w:szCs w:val="26"/>
        </w:rPr>
        <w:t>, дошколного образования и дополнительного образования детей и взрослых</w:t>
      </w:r>
      <w:r w:rsidRPr="00C452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6C76" w:rsidRPr="007C4C3D" w:rsidRDefault="00960BE1" w:rsidP="00B73683">
      <w:pPr>
        <w:spacing w:after="0" w:line="240" w:lineRule="auto"/>
        <w:ind w:right="-5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Центре образования </w:t>
      </w:r>
      <w:r w:rsidR="00BE6C76" w:rsidRPr="00C45283">
        <w:rPr>
          <w:rFonts w:ascii="Times New Roman" w:hAnsi="Times New Roman" w:cs="Times New Roman"/>
          <w:color w:val="000000"/>
          <w:sz w:val="26"/>
          <w:szCs w:val="26"/>
        </w:rPr>
        <w:t xml:space="preserve">организованы три разновозрастные дошкольные группы по присмотру и уходу за детьми, в которых обеспечивается их содержание и воспитание, </w:t>
      </w:r>
      <w:r w:rsidR="00BE6C76" w:rsidRPr="007C4C3D">
        <w:rPr>
          <w:rFonts w:ascii="Times New Roman" w:hAnsi="Times New Roman" w:cs="Times New Roman"/>
          <w:color w:val="000000"/>
          <w:sz w:val="26"/>
          <w:szCs w:val="26"/>
        </w:rPr>
        <w:t>социализация и формирование у детей практически ориентированных навыков.</w:t>
      </w:r>
      <w:r w:rsidR="00C45283" w:rsidRPr="007C4C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5283" w:rsidRPr="00610379" w:rsidRDefault="00960BE1" w:rsidP="001D7387">
      <w:pPr>
        <w:spacing w:after="120" w:line="240" w:lineRule="auto"/>
        <w:ind w:right="-51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4C3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Образовательная деятельность основывается на </w:t>
      </w:r>
      <w:r w:rsidR="00817D6C" w:rsidRPr="007C4C3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Поряд</w:t>
      </w:r>
      <w:r w:rsidRPr="007C4C3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</w:t>
      </w:r>
      <w:r w:rsidR="00610379" w:rsidRPr="007C4C3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</w:t>
      </w:r>
      <w:r w:rsidRPr="007C4C3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организации и осуществления образовательной</w:t>
      </w:r>
      <w:r w:rsidRPr="0024588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деятельности по основным общеобразовательным программам </w:t>
      </w:r>
      <w:r w:rsidR="007C4C3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– </w:t>
      </w:r>
      <w:r w:rsidRPr="0024588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образовательным программам дошкольного образования</w:t>
      </w:r>
      <w:r w:rsidR="00610379" w:rsidRPr="0061037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(утверждена приказом Министерства просвещения Российской Федерации от</w:t>
      </w:r>
      <w:r w:rsidR="00610379" w:rsidRPr="00610379">
        <w:rPr>
          <w:rFonts w:ascii="Times New Roman" w:hAnsi="Times New Roman" w:cs="Times New Roman"/>
          <w:iCs/>
          <w:color w:val="000000"/>
          <w:sz w:val="26"/>
          <w:shd w:val="clear" w:color="auto" w:fill="FFFFFF"/>
        </w:rPr>
        <w:t xml:space="preserve"> 31 июля 2020 г. N 373)</w:t>
      </w:r>
      <w:r w:rsidR="00610379">
        <w:rPr>
          <w:rFonts w:ascii="Times New Roman" w:hAnsi="Times New Roman" w:cs="Times New Roman"/>
          <w:iCs/>
          <w:color w:val="000000"/>
          <w:sz w:val="26"/>
          <w:shd w:val="clear" w:color="auto" w:fill="FFFFFF"/>
        </w:rPr>
        <w:t>.</w:t>
      </w:r>
    </w:p>
    <w:p w:rsidR="001D7387" w:rsidRDefault="001D7387" w:rsidP="001D738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C99" w:rsidRDefault="00BE6C76" w:rsidP="001D738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AFF">
        <w:rPr>
          <w:rFonts w:ascii="Times New Roman" w:hAnsi="Times New Roman" w:cs="Times New Roman"/>
          <w:b/>
          <w:sz w:val="26"/>
          <w:szCs w:val="26"/>
        </w:rPr>
        <w:t>Система управления организацией</w:t>
      </w:r>
    </w:p>
    <w:p w:rsidR="00C45283" w:rsidRDefault="007C4C3D" w:rsidP="001D7387">
      <w:pPr>
        <w:spacing w:after="120" w:line="240" w:lineRule="auto"/>
        <w:ind w:left="-17" w:right="-51" w:firstLine="7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E6C76" w:rsidRPr="009A6AFF">
        <w:rPr>
          <w:rFonts w:ascii="Times New Roman" w:hAnsi="Times New Roman" w:cs="Times New Roman"/>
          <w:sz w:val="26"/>
          <w:szCs w:val="26"/>
        </w:rPr>
        <w:t>правление осуществляется на принципах единоначалия</w:t>
      </w:r>
      <w:r w:rsidR="00F80241">
        <w:rPr>
          <w:rFonts w:ascii="Times New Roman" w:hAnsi="Times New Roman" w:cs="Times New Roman"/>
          <w:sz w:val="26"/>
          <w:szCs w:val="26"/>
        </w:rPr>
        <w:t xml:space="preserve"> и носит</w:t>
      </w:r>
      <w:r w:rsidR="00BE6C76" w:rsidRPr="009A6AFF">
        <w:rPr>
          <w:rFonts w:ascii="Times New Roman" w:hAnsi="Times New Roman" w:cs="Times New Roman"/>
          <w:sz w:val="26"/>
          <w:szCs w:val="26"/>
        </w:rPr>
        <w:t xml:space="preserve"> государственно-общественный характер.</w:t>
      </w:r>
      <w:r w:rsidR="00BE6C76" w:rsidRPr="009A6A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6C76" w:rsidRPr="009A6AFF">
        <w:rPr>
          <w:rFonts w:ascii="Times New Roman" w:hAnsi="Times New Roman" w:cs="Times New Roman"/>
          <w:sz w:val="26"/>
          <w:szCs w:val="26"/>
        </w:rPr>
        <w:t>Административные обязанности распределены согласно Уставу ОО, штатному расписанию, четко распределены функциональные обязанности согласно квалификационным характеристикам.</w:t>
      </w:r>
      <w:r w:rsidR="00C452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283" w:rsidRDefault="00C45283" w:rsidP="00B73683">
      <w:pPr>
        <w:spacing w:after="0" w:line="240" w:lineRule="auto"/>
        <w:ind w:left="-17" w:right="-51" w:firstLine="7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45283">
        <w:rPr>
          <w:rFonts w:ascii="Times New Roman" w:hAnsi="Times New Roman" w:cs="Times New Roman"/>
          <w:sz w:val="26"/>
          <w:szCs w:val="26"/>
        </w:rPr>
        <w:t xml:space="preserve">Центре </w:t>
      </w:r>
      <w:r w:rsidR="0061037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C45283">
        <w:rPr>
          <w:rFonts w:ascii="Times New Roman" w:hAnsi="Times New Roman" w:cs="Times New Roman"/>
          <w:sz w:val="26"/>
          <w:szCs w:val="26"/>
        </w:rPr>
        <w:t>разработаны и выполняются должностные инструкции заместителей директора, руководит</w:t>
      </w:r>
      <w:r>
        <w:rPr>
          <w:rFonts w:ascii="Times New Roman" w:hAnsi="Times New Roman" w:cs="Times New Roman"/>
          <w:sz w:val="26"/>
          <w:szCs w:val="26"/>
        </w:rPr>
        <w:t>еля методического объединения</w:t>
      </w:r>
      <w:r w:rsidRPr="00C45283">
        <w:rPr>
          <w:rFonts w:ascii="Times New Roman" w:hAnsi="Times New Roman" w:cs="Times New Roman"/>
          <w:sz w:val="26"/>
          <w:szCs w:val="26"/>
        </w:rPr>
        <w:t>, классных руководителей, воспитателей и учителей, социального педагога, педагогов дополнительного образования</w:t>
      </w:r>
      <w:r w:rsidR="007C4C3D">
        <w:rPr>
          <w:rFonts w:ascii="Times New Roman" w:hAnsi="Times New Roman" w:cs="Times New Roman"/>
          <w:sz w:val="26"/>
          <w:szCs w:val="26"/>
        </w:rPr>
        <w:t>, воспитателей, младших воспитателей,</w:t>
      </w:r>
      <w:r w:rsidRPr="00C45283">
        <w:rPr>
          <w:rFonts w:ascii="Times New Roman" w:hAnsi="Times New Roman" w:cs="Times New Roman"/>
          <w:sz w:val="26"/>
          <w:szCs w:val="26"/>
        </w:rPr>
        <w:t xml:space="preserve"> обеспечивающих работу </w:t>
      </w:r>
      <w:r w:rsidR="007C4C3D">
        <w:rPr>
          <w:rFonts w:ascii="Times New Roman" w:hAnsi="Times New Roman" w:cs="Times New Roman"/>
          <w:sz w:val="26"/>
          <w:szCs w:val="26"/>
        </w:rPr>
        <w:t>о</w:t>
      </w:r>
      <w:r w:rsidRPr="00C45283">
        <w:rPr>
          <w:rFonts w:ascii="Times New Roman" w:hAnsi="Times New Roman" w:cs="Times New Roman"/>
          <w:sz w:val="26"/>
          <w:szCs w:val="26"/>
        </w:rPr>
        <w:t xml:space="preserve">бразовательного учреждения. </w:t>
      </w:r>
    </w:p>
    <w:p w:rsidR="00205C92" w:rsidRDefault="00C45283" w:rsidP="00B73683">
      <w:pPr>
        <w:spacing w:after="0" w:line="240" w:lineRule="auto"/>
        <w:ind w:left="-17" w:right="-51" w:firstLine="7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Pr="00C45283">
        <w:rPr>
          <w:rFonts w:ascii="Times New Roman" w:hAnsi="Times New Roman" w:cs="Times New Roman"/>
          <w:sz w:val="26"/>
          <w:szCs w:val="26"/>
        </w:rPr>
        <w:t xml:space="preserve"> с Положением о педагогическом совете, определены темы заседаний, которые соответствуют задачам, поставл</w:t>
      </w:r>
      <w:r>
        <w:rPr>
          <w:rFonts w:ascii="Times New Roman" w:hAnsi="Times New Roman" w:cs="Times New Roman"/>
          <w:sz w:val="26"/>
          <w:szCs w:val="26"/>
        </w:rPr>
        <w:t>енным перед коллективом Центра</w:t>
      </w:r>
      <w:r w:rsidR="00610379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C45283">
        <w:rPr>
          <w:rFonts w:ascii="Times New Roman" w:hAnsi="Times New Roman" w:cs="Times New Roman"/>
          <w:sz w:val="26"/>
          <w:szCs w:val="26"/>
        </w:rPr>
        <w:t xml:space="preserve"> и отражены в годовом плане работы.  </w:t>
      </w:r>
    </w:p>
    <w:p w:rsidR="00610379" w:rsidRDefault="00610379" w:rsidP="00E719A5">
      <w:pPr>
        <w:spacing w:after="0" w:line="240" w:lineRule="auto"/>
        <w:ind w:right="-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6C76" w:rsidRDefault="00BE6C76" w:rsidP="001D7387">
      <w:pPr>
        <w:spacing w:after="120" w:line="240" w:lineRule="auto"/>
        <w:ind w:right="-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6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Органы управления, действующие в Центре образования</w:t>
      </w:r>
    </w:p>
    <w:p w:rsidR="001D7387" w:rsidRPr="00205C92" w:rsidRDefault="001D7387" w:rsidP="001D7387">
      <w:pPr>
        <w:spacing w:after="120" w:line="240" w:lineRule="auto"/>
        <w:ind w:right="-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7342"/>
      </w:tblGrid>
      <w:tr w:rsidR="00BE6C76" w:rsidRPr="009A6AFF" w:rsidTr="00F77E5A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BE6C76" w:rsidRPr="009A6AFF" w:rsidRDefault="00BE6C76" w:rsidP="001D73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BE6C76" w:rsidRPr="009A6AFF" w:rsidRDefault="00BE6C76" w:rsidP="001D73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Функции</w:t>
            </w:r>
          </w:p>
        </w:tc>
      </w:tr>
      <w:tr w:rsidR="00BE6C76" w:rsidRPr="009A6AFF" w:rsidTr="00F77E5A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E6C76" w:rsidRPr="009A6AFF" w:rsidRDefault="00BE6C76" w:rsidP="00F77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E6C76" w:rsidRPr="009A6AFF" w:rsidRDefault="00BE6C76" w:rsidP="007C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Центром образования</w:t>
            </w:r>
          </w:p>
        </w:tc>
      </w:tr>
      <w:tr w:rsidR="00BE6C76" w:rsidRPr="009A6AFF" w:rsidTr="00F77E5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E6C76" w:rsidRPr="009A6AFF" w:rsidRDefault="00610379" w:rsidP="006103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Учреждения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E6C76" w:rsidRPr="009A6AFF" w:rsidRDefault="00BE6C76" w:rsidP="002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Рассматривает вопросы:</w:t>
            </w:r>
          </w:p>
          <w:p w:rsidR="00BE6C76" w:rsidRPr="009A6AFF" w:rsidRDefault="00BE6C76" w:rsidP="002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развития образовательной организации;</w:t>
            </w:r>
          </w:p>
          <w:p w:rsidR="00BE6C76" w:rsidRPr="009A6AFF" w:rsidRDefault="00BE6C76" w:rsidP="002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финансово-хозяйственной деятельности;</w:t>
            </w:r>
          </w:p>
          <w:p w:rsidR="00BE6C76" w:rsidRPr="009A6AFF" w:rsidRDefault="00BE6C76" w:rsidP="002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материально-технического обеспечения</w:t>
            </w:r>
          </w:p>
        </w:tc>
      </w:tr>
      <w:tr w:rsidR="00BE6C76" w:rsidRPr="009A6AFF" w:rsidTr="00F77E5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E6C76" w:rsidRPr="009A6AFF" w:rsidRDefault="00BE6C76" w:rsidP="00F77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развития образовательных услуг;</w:t>
            </w:r>
          </w:p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регламентации образовательных отношений;</w:t>
            </w:r>
          </w:p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разработки образовательных программ;</w:t>
            </w:r>
          </w:p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− материально-технического обеспечения образовательного процесса;</w:t>
            </w:r>
          </w:p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BE6C76" w:rsidRPr="009A6AFF" w:rsidTr="00F77E5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E6C76" w:rsidRPr="009A6AFF" w:rsidRDefault="00BE6C76" w:rsidP="00F77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BE6C76" w:rsidRPr="009A6AFF" w:rsidRDefault="00BE6C76" w:rsidP="00B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77272" w:rsidRDefault="00677272" w:rsidP="009037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C76" w:rsidRPr="009A6AFF" w:rsidRDefault="00BE6C76" w:rsidP="0090376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осуществления учебно-методической работы в Центре образования создано </w:t>
      </w:r>
      <w:r w:rsidRPr="009A6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методическ</w:t>
      </w:r>
      <w:r w:rsidR="002002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</w:t>
      </w:r>
      <w:r w:rsidRPr="009A6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объединени</w:t>
      </w:r>
      <w:r w:rsidR="002002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9A6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учителей начальных классов</w:t>
      </w:r>
      <w:r w:rsidR="002002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дошкольного отделения</w:t>
      </w:r>
      <w:r w:rsidRPr="009A6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856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Планируется создание методического объединения классных руководителей.</w:t>
      </w:r>
    </w:p>
    <w:p w:rsidR="00BE6C76" w:rsidRPr="009A6AFF" w:rsidRDefault="00BE6C76" w:rsidP="009037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C76" w:rsidRDefault="00BE6C76" w:rsidP="007B6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6AFF">
        <w:rPr>
          <w:rFonts w:ascii="Times New Roman" w:hAnsi="Times New Roman" w:cs="Times New Roman"/>
          <w:b/>
          <w:bCs/>
          <w:sz w:val="26"/>
          <w:szCs w:val="26"/>
        </w:rPr>
        <w:t>Оценка образовательной деятельности</w:t>
      </w:r>
    </w:p>
    <w:p w:rsidR="001D7387" w:rsidRDefault="001D7387" w:rsidP="007B6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6C76" w:rsidRPr="00CD6D73" w:rsidRDefault="00BE6C76" w:rsidP="00B8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D73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в Центре образования организуется в соответствии </w:t>
      </w:r>
      <w:r w:rsidR="00B856B9">
        <w:rPr>
          <w:rFonts w:ascii="Times New Roman" w:hAnsi="Times New Roman" w:cs="Times New Roman"/>
          <w:sz w:val="26"/>
          <w:szCs w:val="26"/>
        </w:rPr>
        <w:br/>
      </w:r>
      <w:r w:rsidRPr="00CD6D73">
        <w:rPr>
          <w:rFonts w:ascii="Times New Roman" w:hAnsi="Times New Roman" w:cs="Times New Roman"/>
          <w:sz w:val="26"/>
          <w:szCs w:val="26"/>
        </w:rPr>
        <w:t>с Федеральным законом от 29.12.2012 № 273-ФЗ «Об образовании в Российской Федерации», ФГОС начального общего образования, СанПиН 2.4.</w:t>
      </w:r>
      <w:r w:rsidR="0020029B">
        <w:rPr>
          <w:rFonts w:ascii="Times New Roman" w:hAnsi="Times New Roman" w:cs="Times New Roman"/>
          <w:sz w:val="26"/>
          <w:szCs w:val="26"/>
        </w:rPr>
        <w:t>3648</w:t>
      </w:r>
      <w:r w:rsidRPr="00CD6D73">
        <w:rPr>
          <w:rFonts w:ascii="Times New Roman" w:hAnsi="Times New Roman" w:cs="Times New Roman"/>
          <w:sz w:val="26"/>
          <w:szCs w:val="26"/>
        </w:rPr>
        <w:t>-</w:t>
      </w:r>
      <w:r w:rsidR="0020029B">
        <w:rPr>
          <w:rFonts w:ascii="Times New Roman" w:hAnsi="Times New Roman" w:cs="Times New Roman"/>
          <w:sz w:val="26"/>
          <w:szCs w:val="26"/>
        </w:rPr>
        <w:t>2</w:t>
      </w:r>
      <w:r w:rsidRPr="00CD6D73">
        <w:rPr>
          <w:rFonts w:ascii="Times New Roman" w:hAnsi="Times New Roman" w:cs="Times New Roman"/>
          <w:sz w:val="26"/>
          <w:szCs w:val="26"/>
        </w:rPr>
        <w:t xml:space="preserve">0 «Санитарно-эпидемиологические требования к </w:t>
      </w:r>
      <w:r w:rsidR="0020029B">
        <w:rPr>
          <w:rFonts w:ascii="Times New Roman" w:hAnsi="Times New Roman" w:cs="Times New Roman"/>
          <w:sz w:val="26"/>
          <w:szCs w:val="26"/>
        </w:rPr>
        <w:t xml:space="preserve">организациям воспитания и обучения, отдыха </w:t>
      </w:r>
      <w:r w:rsidR="00B856B9">
        <w:rPr>
          <w:rFonts w:ascii="Times New Roman" w:hAnsi="Times New Roman" w:cs="Times New Roman"/>
          <w:sz w:val="26"/>
          <w:szCs w:val="26"/>
        </w:rPr>
        <w:br/>
      </w:r>
      <w:r w:rsidR="0020029B">
        <w:rPr>
          <w:rFonts w:ascii="Times New Roman" w:hAnsi="Times New Roman" w:cs="Times New Roman"/>
          <w:sz w:val="26"/>
          <w:szCs w:val="26"/>
        </w:rPr>
        <w:t>и озжоровления детей и молодежи»</w:t>
      </w:r>
      <w:r w:rsidRPr="00CD6D73">
        <w:rPr>
          <w:rFonts w:ascii="Times New Roman" w:hAnsi="Times New Roman" w:cs="Times New Roman"/>
          <w:sz w:val="26"/>
          <w:szCs w:val="26"/>
        </w:rPr>
        <w:t>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AC491B" w:rsidRPr="00764E04" w:rsidRDefault="00BE6C76" w:rsidP="00B8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D73">
        <w:rPr>
          <w:rFonts w:ascii="Times New Roman" w:hAnsi="Times New Roman" w:cs="Times New Roman"/>
          <w:sz w:val="26"/>
          <w:szCs w:val="26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НОО).</w:t>
      </w:r>
      <w:r w:rsidR="00AC491B" w:rsidRPr="00CD6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6FA" w:rsidRPr="00764E04" w:rsidRDefault="002656FA" w:rsidP="001D7387">
      <w:pPr>
        <w:pStyle w:val="a6"/>
        <w:widowControl w:val="0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764E04">
        <w:rPr>
          <w:rFonts w:ascii="Times New Roman" w:hAnsi="Times New Roman"/>
          <w:sz w:val="26"/>
          <w:szCs w:val="26"/>
        </w:rPr>
        <w:t xml:space="preserve">     </w:t>
      </w:r>
      <w:r w:rsidR="0020029B" w:rsidRPr="00764E04">
        <w:rPr>
          <w:rFonts w:ascii="Times New Roman" w:hAnsi="Times New Roman"/>
          <w:sz w:val="26"/>
          <w:szCs w:val="26"/>
        </w:rPr>
        <w:t xml:space="preserve">     </w:t>
      </w:r>
      <w:r w:rsidRPr="00764E04">
        <w:rPr>
          <w:rFonts w:ascii="Times New Roman" w:hAnsi="Times New Roman"/>
          <w:sz w:val="26"/>
          <w:szCs w:val="26"/>
        </w:rPr>
        <w:t xml:space="preserve">  </w:t>
      </w:r>
      <w:r w:rsidR="0020029B" w:rsidRPr="00764E04">
        <w:rPr>
          <w:rFonts w:ascii="Times New Roman" w:hAnsi="Times New Roman"/>
          <w:sz w:val="26"/>
          <w:szCs w:val="26"/>
        </w:rPr>
        <w:t>Центр образования р</w:t>
      </w:r>
      <w:r w:rsidRPr="00764E04">
        <w:rPr>
          <w:rFonts w:ascii="Times New Roman" w:hAnsi="Times New Roman"/>
          <w:sz w:val="26"/>
          <w:szCs w:val="26"/>
        </w:rPr>
        <w:t>аботает в режиме пятидневной рабочей недели для разновозрастн</w:t>
      </w:r>
      <w:r w:rsidR="0020029B" w:rsidRPr="00764E04">
        <w:rPr>
          <w:rFonts w:ascii="Times New Roman" w:hAnsi="Times New Roman"/>
          <w:sz w:val="26"/>
          <w:szCs w:val="26"/>
        </w:rPr>
        <w:t xml:space="preserve">ых </w:t>
      </w:r>
      <w:r w:rsidRPr="00764E04">
        <w:rPr>
          <w:rFonts w:ascii="Times New Roman" w:hAnsi="Times New Roman"/>
          <w:sz w:val="26"/>
          <w:szCs w:val="26"/>
        </w:rPr>
        <w:t>групп детского сада</w:t>
      </w:r>
      <w:r w:rsidR="0020029B" w:rsidRPr="00764E04">
        <w:rPr>
          <w:rFonts w:ascii="Times New Roman" w:hAnsi="Times New Roman"/>
          <w:sz w:val="26"/>
          <w:szCs w:val="26"/>
        </w:rPr>
        <w:t xml:space="preserve"> и</w:t>
      </w:r>
      <w:r w:rsidRPr="00764E04">
        <w:rPr>
          <w:rFonts w:ascii="Times New Roman" w:hAnsi="Times New Roman"/>
          <w:sz w:val="26"/>
          <w:szCs w:val="26"/>
        </w:rPr>
        <w:t xml:space="preserve"> </w:t>
      </w:r>
      <w:r w:rsidRPr="00764E04">
        <w:rPr>
          <w:rFonts w:ascii="Times New Roman" w:hAnsi="Times New Roman"/>
          <w:sz w:val="26"/>
          <w:szCs w:val="28"/>
        </w:rPr>
        <w:t>начальных 1-4 классов.</w:t>
      </w:r>
    </w:p>
    <w:p w:rsidR="00764E04" w:rsidRPr="00764E04" w:rsidRDefault="00B856B9" w:rsidP="001D7387">
      <w:pPr>
        <w:pStyle w:val="a6"/>
        <w:widowControl w:val="0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="00764E04" w:rsidRPr="00764E04">
        <w:rPr>
          <w:rFonts w:ascii="Times New Roman" w:hAnsi="Times New Roman"/>
          <w:sz w:val="26"/>
          <w:szCs w:val="28"/>
        </w:rPr>
        <w:t xml:space="preserve">Образовательный процесс в начальной школе осуществляется по УМК «Перспектива» и </w:t>
      </w:r>
      <w:r>
        <w:rPr>
          <w:rFonts w:ascii="Times New Roman" w:hAnsi="Times New Roman"/>
          <w:sz w:val="26"/>
          <w:szCs w:val="28"/>
        </w:rPr>
        <w:t>в дошкольном</w:t>
      </w:r>
      <w:r w:rsidR="00764E04" w:rsidRPr="00764E04">
        <w:rPr>
          <w:rFonts w:ascii="Times New Roman" w:hAnsi="Times New Roman"/>
          <w:sz w:val="26"/>
          <w:szCs w:val="28"/>
        </w:rPr>
        <w:t xml:space="preserve"> отделени</w:t>
      </w:r>
      <w:r>
        <w:rPr>
          <w:rFonts w:ascii="Times New Roman" w:hAnsi="Times New Roman"/>
          <w:sz w:val="26"/>
          <w:szCs w:val="28"/>
        </w:rPr>
        <w:t>и</w:t>
      </w:r>
      <w:r w:rsidR="00764E04" w:rsidRPr="00764E04">
        <w:rPr>
          <w:rFonts w:ascii="Times New Roman" w:hAnsi="Times New Roman"/>
          <w:sz w:val="26"/>
          <w:szCs w:val="28"/>
        </w:rPr>
        <w:t xml:space="preserve"> по программе </w:t>
      </w:r>
      <w:r w:rsidR="00764E04" w:rsidRPr="00764E04">
        <w:rPr>
          <w:rFonts w:ascii="Times New Roman" w:hAnsi="Times New Roman" w:cs="Times New Roman"/>
          <w:sz w:val="26"/>
          <w:szCs w:val="28"/>
        </w:rPr>
        <w:t>Н. Е. Вераксы «От рождения до школы».</w:t>
      </w:r>
    </w:p>
    <w:p w:rsidR="002656FA" w:rsidRPr="00764E04" w:rsidRDefault="0020029B" w:rsidP="00CD6D73">
      <w:pPr>
        <w:widowControl w:val="0"/>
        <w:tabs>
          <w:tab w:val="left" w:pos="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E04">
        <w:rPr>
          <w:rFonts w:ascii="Times New Roman" w:hAnsi="Times New Roman" w:cs="Times New Roman"/>
          <w:sz w:val="26"/>
          <w:szCs w:val="28"/>
        </w:rPr>
        <w:tab/>
      </w:r>
      <w:r w:rsidRPr="00764E04">
        <w:rPr>
          <w:rFonts w:ascii="Times New Roman" w:hAnsi="Times New Roman" w:cs="Times New Roman"/>
          <w:sz w:val="26"/>
          <w:szCs w:val="28"/>
        </w:rPr>
        <w:tab/>
      </w:r>
      <w:r w:rsidR="002656FA" w:rsidRPr="00764E04">
        <w:rPr>
          <w:rFonts w:ascii="Times New Roman" w:hAnsi="Times New Roman" w:cs="Times New Roman"/>
          <w:sz w:val="26"/>
          <w:szCs w:val="28"/>
        </w:rPr>
        <w:t>Все классы занимаются в первую смену. Продолжительность урока для первоклассников</w:t>
      </w:r>
      <w:r w:rsidR="002656FA" w:rsidRPr="00764E04">
        <w:rPr>
          <w:rFonts w:ascii="Times New Roman" w:hAnsi="Times New Roman" w:cs="Times New Roman"/>
          <w:noProof/>
          <w:sz w:val="26"/>
          <w:szCs w:val="28"/>
        </w:rPr>
        <w:t xml:space="preserve"> </w:t>
      </w:r>
      <w:r w:rsidR="00973A6B" w:rsidRPr="00764E04">
        <w:rPr>
          <w:rFonts w:ascii="Times New Roman" w:hAnsi="Times New Roman" w:cs="Times New Roman"/>
          <w:noProof/>
          <w:sz w:val="26"/>
          <w:szCs w:val="28"/>
        </w:rPr>
        <w:t>в первом полугодии: в сентябре-октябре</w:t>
      </w:r>
      <w:r w:rsidR="00973A6B" w:rsidRPr="00764E04">
        <w:rPr>
          <w:rFonts w:ascii="Times New Roman" w:hAnsi="Times New Roman" w:cs="Times New Roman"/>
          <w:noProof/>
          <w:sz w:val="26"/>
          <w:szCs w:val="26"/>
        </w:rPr>
        <w:t xml:space="preserve"> – по 3 урока в день по</w:t>
      </w:r>
      <w:r w:rsidR="002656FA" w:rsidRPr="00764E04">
        <w:rPr>
          <w:rFonts w:ascii="Times New Roman" w:hAnsi="Times New Roman" w:cs="Times New Roman"/>
          <w:noProof/>
          <w:sz w:val="26"/>
          <w:szCs w:val="26"/>
        </w:rPr>
        <w:t xml:space="preserve"> 35</w:t>
      </w:r>
      <w:r w:rsidR="002656FA" w:rsidRPr="00764E04">
        <w:rPr>
          <w:rFonts w:ascii="Times New Roman" w:hAnsi="Times New Roman" w:cs="Times New Roman"/>
          <w:sz w:val="26"/>
          <w:szCs w:val="26"/>
        </w:rPr>
        <w:t xml:space="preserve"> минут </w:t>
      </w:r>
      <w:r w:rsidR="00973A6B" w:rsidRPr="00764E04">
        <w:rPr>
          <w:rFonts w:ascii="Times New Roman" w:hAnsi="Times New Roman" w:cs="Times New Roman"/>
          <w:sz w:val="26"/>
          <w:szCs w:val="26"/>
        </w:rPr>
        <w:t xml:space="preserve">каждый; в ноябре-декабре – по 4 урока </w:t>
      </w:r>
      <w:r w:rsidR="00973A6B" w:rsidRPr="00764E04">
        <w:rPr>
          <w:rFonts w:ascii="Times New Roman" w:hAnsi="Times New Roman" w:cs="Times New Roman"/>
          <w:noProof/>
          <w:sz w:val="26"/>
          <w:szCs w:val="26"/>
        </w:rPr>
        <w:t>по 35</w:t>
      </w:r>
      <w:r w:rsidR="00973A6B" w:rsidRPr="00764E04">
        <w:rPr>
          <w:rFonts w:ascii="Times New Roman" w:hAnsi="Times New Roman" w:cs="Times New Roman"/>
          <w:sz w:val="26"/>
          <w:szCs w:val="26"/>
        </w:rPr>
        <w:t xml:space="preserve"> минут каждый; в январе-мае по 4 урока </w:t>
      </w:r>
      <w:r w:rsidR="00973A6B" w:rsidRPr="00764E04">
        <w:rPr>
          <w:rFonts w:ascii="Times New Roman" w:hAnsi="Times New Roman" w:cs="Times New Roman"/>
          <w:noProof/>
          <w:sz w:val="26"/>
          <w:szCs w:val="26"/>
        </w:rPr>
        <w:t xml:space="preserve">по 40 </w:t>
      </w:r>
      <w:r w:rsidR="00973A6B" w:rsidRPr="00764E04">
        <w:rPr>
          <w:rFonts w:ascii="Times New Roman" w:hAnsi="Times New Roman" w:cs="Times New Roman"/>
          <w:sz w:val="26"/>
          <w:szCs w:val="26"/>
        </w:rPr>
        <w:t>минут каждый. Д</w:t>
      </w:r>
      <w:r w:rsidR="007B6278" w:rsidRPr="00764E04">
        <w:rPr>
          <w:rFonts w:ascii="Times New Roman" w:hAnsi="Times New Roman" w:cs="Times New Roman"/>
          <w:sz w:val="26"/>
          <w:szCs w:val="26"/>
        </w:rPr>
        <w:t>ля 2-4 классов по 45</w:t>
      </w:r>
      <w:r w:rsidR="002656FA" w:rsidRPr="00764E04">
        <w:rPr>
          <w:rFonts w:ascii="Times New Roman" w:hAnsi="Times New Roman" w:cs="Times New Roman"/>
          <w:sz w:val="26"/>
          <w:szCs w:val="26"/>
        </w:rPr>
        <w:t xml:space="preserve"> минут. Начало уроков – 8</w:t>
      </w:r>
      <w:r w:rsidR="00B73683" w:rsidRPr="00764E04">
        <w:rPr>
          <w:rFonts w:ascii="Times New Roman" w:hAnsi="Times New Roman" w:cs="Times New Roman"/>
          <w:sz w:val="26"/>
          <w:szCs w:val="26"/>
        </w:rPr>
        <w:t xml:space="preserve"> </w:t>
      </w:r>
      <w:r w:rsidR="002656FA" w:rsidRPr="00764E04">
        <w:rPr>
          <w:rFonts w:ascii="Times New Roman" w:hAnsi="Times New Roman" w:cs="Times New Roman"/>
          <w:sz w:val="26"/>
          <w:szCs w:val="26"/>
        </w:rPr>
        <w:t>ч</w:t>
      </w:r>
      <w:r w:rsidR="00973A6B" w:rsidRPr="00764E04">
        <w:rPr>
          <w:rFonts w:ascii="Times New Roman" w:hAnsi="Times New Roman" w:cs="Times New Roman"/>
          <w:sz w:val="26"/>
          <w:szCs w:val="26"/>
        </w:rPr>
        <w:t>ас</w:t>
      </w:r>
      <w:r w:rsidR="002656FA" w:rsidRPr="00764E04">
        <w:rPr>
          <w:rFonts w:ascii="Times New Roman" w:hAnsi="Times New Roman" w:cs="Times New Roman"/>
          <w:sz w:val="26"/>
          <w:szCs w:val="26"/>
        </w:rPr>
        <w:t>.</w:t>
      </w:r>
      <w:r w:rsidR="00973A6B" w:rsidRPr="00764E04">
        <w:rPr>
          <w:rFonts w:ascii="Times New Roman" w:hAnsi="Times New Roman" w:cs="Times New Roman"/>
          <w:sz w:val="26"/>
          <w:szCs w:val="26"/>
        </w:rPr>
        <w:t xml:space="preserve"> </w:t>
      </w:r>
      <w:r w:rsidR="002656FA" w:rsidRPr="00764E04">
        <w:rPr>
          <w:rFonts w:ascii="Times New Roman" w:hAnsi="Times New Roman" w:cs="Times New Roman"/>
          <w:sz w:val="26"/>
          <w:szCs w:val="26"/>
        </w:rPr>
        <w:t>30</w:t>
      </w:r>
      <w:r w:rsidR="00B73683" w:rsidRPr="00764E04">
        <w:rPr>
          <w:rFonts w:ascii="Times New Roman" w:hAnsi="Times New Roman" w:cs="Times New Roman"/>
          <w:sz w:val="26"/>
          <w:szCs w:val="26"/>
        </w:rPr>
        <w:t xml:space="preserve"> </w:t>
      </w:r>
      <w:r w:rsidR="002656FA" w:rsidRPr="00764E04">
        <w:rPr>
          <w:rFonts w:ascii="Times New Roman" w:hAnsi="Times New Roman" w:cs="Times New Roman"/>
          <w:sz w:val="26"/>
          <w:szCs w:val="26"/>
        </w:rPr>
        <w:t>мин. Продолжительность перемен – 10 минут</w:t>
      </w:r>
      <w:r w:rsidR="00973A6B" w:rsidRPr="00764E04">
        <w:rPr>
          <w:rFonts w:ascii="Times New Roman" w:hAnsi="Times New Roman" w:cs="Times New Roman"/>
          <w:sz w:val="26"/>
          <w:szCs w:val="26"/>
        </w:rPr>
        <w:t>, перемены для завтрака по 15 минут (п</w:t>
      </w:r>
      <w:r w:rsidR="002656FA" w:rsidRPr="00764E04">
        <w:rPr>
          <w:rFonts w:ascii="Times New Roman" w:hAnsi="Times New Roman" w:cs="Times New Roman"/>
          <w:sz w:val="26"/>
          <w:szCs w:val="26"/>
        </w:rPr>
        <w:t>осле 1</w:t>
      </w:r>
      <w:r w:rsidR="00973A6B" w:rsidRPr="00764E04">
        <w:rPr>
          <w:rFonts w:ascii="Times New Roman" w:hAnsi="Times New Roman" w:cs="Times New Roman"/>
          <w:sz w:val="26"/>
          <w:szCs w:val="26"/>
        </w:rPr>
        <w:t xml:space="preserve"> и 2 уроков</w:t>
      </w:r>
      <w:r w:rsidR="002656FA" w:rsidRPr="00764E04">
        <w:rPr>
          <w:rFonts w:ascii="Times New Roman" w:hAnsi="Times New Roman" w:cs="Times New Roman"/>
          <w:sz w:val="26"/>
          <w:szCs w:val="26"/>
        </w:rPr>
        <w:t xml:space="preserve"> </w:t>
      </w:r>
      <w:r w:rsidR="00973A6B" w:rsidRPr="00764E04">
        <w:rPr>
          <w:rFonts w:ascii="Times New Roman" w:hAnsi="Times New Roman" w:cs="Times New Roman"/>
          <w:sz w:val="26"/>
          <w:szCs w:val="26"/>
        </w:rPr>
        <w:t>у в</w:t>
      </w:r>
      <w:r w:rsidR="002656FA" w:rsidRPr="00764E0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973A6B" w:rsidRPr="00764E04">
        <w:rPr>
          <w:rFonts w:ascii="Times New Roman" w:hAnsi="Times New Roman" w:cs="Times New Roman"/>
          <w:sz w:val="26"/>
          <w:szCs w:val="26"/>
        </w:rPr>
        <w:t>СанПиН)</w:t>
      </w:r>
      <w:r w:rsidR="002656FA" w:rsidRPr="00764E04">
        <w:rPr>
          <w:rFonts w:ascii="Times New Roman" w:hAnsi="Times New Roman" w:cs="Times New Roman"/>
          <w:sz w:val="26"/>
          <w:szCs w:val="26"/>
        </w:rPr>
        <w:t>.</w:t>
      </w:r>
      <w:r w:rsidR="00973A6B" w:rsidRPr="00764E04">
        <w:rPr>
          <w:rFonts w:ascii="Times New Roman" w:hAnsi="Times New Roman" w:cs="Times New Roman"/>
          <w:sz w:val="26"/>
          <w:szCs w:val="26"/>
        </w:rPr>
        <w:t xml:space="preserve"> Для 1 класса после второго урока  предусмотрена 40-минутная динамическая перемена.</w:t>
      </w:r>
    </w:p>
    <w:p w:rsidR="002656FA" w:rsidRPr="002656FA" w:rsidRDefault="002656FA" w:rsidP="00CD6D73">
      <w:pPr>
        <w:widowControl w:val="0"/>
        <w:tabs>
          <w:tab w:val="left" w:pos="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E04">
        <w:rPr>
          <w:rFonts w:ascii="Times New Roman" w:hAnsi="Times New Roman" w:cs="Times New Roman"/>
          <w:sz w:val="26"/>
          <w:szCs w:val="26"/>
        </w:rPr>
        <w:tab/>
      </w:r>
      <w:r w:rsidR="0020029B" w:rsidRPr="00764E04">
        <w:rPr>
          <w:rFonts w:ascii="Times New Roman" w:hAnsi="Times New Roman" w:cs="Times New Roman"/>
          <w:sz w:val="26"/>
          <w:szCs w:val="26"/>
        </w:rPr>
        <w:t xml:space="preserve">   </w:t>
      </w:r>
      <w:r w:rsidRPr="00764E04">
        <w:rPr>
          <w:rFonts w:ascii="Times New Roman" w:hAnsi="Times New Roman" w:cs="Times New Roman"/>
          <w:sz w:val="26"/>
          <w:szCs w:val="26"/>
        </w:rPr>
        <w:t>Расписание составл</w:t>
      </w:r>
      <w:r w:rsidR="0037447F" w:rsidRPr="00764E04">
        <w:rPr>
          <w:rFonts w:ascii="Times New Roman" w:hAnsi="Times New Roman" w:cs="Times New Roman"/>
          <w:sz w:val="26"/>
          <w:szCs w:val="26"/>
        </w:rPr>
        <w:t>ено с учетом п</w:t>
      </w:r>
      <w:r w:rsidR="0037447F">
        <w:rPr>
          <w:rFonts w:ascii="Times New Roman" w:hAnsi="Times New Roman" w:cs="Times New Roman"/>
          <w:sz w:val="26"/>
          <w:szCs w:val="26"/>
        </w:rPr>
        <w:t>редупреждения переутомления в течение недели – предусмотрены облегченные учебные дни: среда и четверг</w:t>
      </w:r>
      <w:r w:rsidRPr="002656FA">
        <w:rPr>
          <w:rFonts w:ascii="Times New Roman" w:hAnsi="Times New Roman" w:cs="Times New Roman"/>
          <w:sz w:val="26"/>
          <w:szCs w:val="26"/>
        </w:rPr>
        <w:t xml:space="preserve"> (</w:t>
      </w:r>
      <w:r w:rsidR="0037447F">
        <w:rPr>
          <w:rFonts w:ascii="Times New Roman" w:hAnsi="Times New Roman" w:cs="Times New Roman"/>
          <w:sz w:val="26"/>
          <w:szCs w:val="26"/>
        </w:rPr>
        <w:t xml:space="preserve">п. 3.4.16 </w:t>
      </w:r>
      <w:r w:rsidRPr="002656FA">
        <w:rPr>
          <w:rFonts w:ascii="Times New Roman" w:hAnsi="Times New Roman" w:cs="Times New Roman"/>
          <w:sz w:val="26"/>
          <w:szCs w:val="26"/>
        </w:rPr>
        <w:t>СанПин 2.4.</w:t>
      </w:r>
      <w:r w:rsidR="0037447F">
        <w:rPr>
          <w:rFonts w:ascii="Times New Roman" w:hAnsi="Times New Roman" w:cs="Times New Roman"/>
          <w:sz w:val="26"/>
          <w:szCs w:val="26"/>
        </w:rPr>
        <w:t>3648-</w:t>
      </w:r>
      <w:r w:rsidR="0037447F">
        <w:rPr>
          <w:rFonts w:ascii="Times New Roman" w:hAnsi="Times New Roman" w:cs="Times New Roman"/>
          <w:sz w:val="26"/>
          <w:szCs w:val="26"/>
        </w:rPr>
        <w:lastRenderedPageBreak/>
        <w:t>20).</w:t>
      </w:r>
    </w:p>
    <w:p w:rsidR="002656FA" w:rsidRPr="002656FA" w:rsidRDefault="002656FA" w:rsidP="00CD6D73">
      <w:pPr>
        <w:widowControl w:val="0"/>
        <w:tabs>
          <w:tab w:val="left" w:pos="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56FA">
        <w:rPr>
          <w:rFonts w:ascii="Times New Roman" w:hAnsi="Times New Roman" w:cs="Times New Roman"/>
          <w:sz w:val="26"/>
          <w:szCs w:val="26"/>
        </w:rPr>
        <w:tab/>
        <w:t>Основной формой обучения – является классно</w:t>
      </w:r>
      <w:r w:rsidRPr="002656FA">
        <w:rPr>
          <w:rFonts w:ascii="Times New Roman" w:hAnsi="Times New Roman" w:cs="Times New Roman"/>
          <w:noProof/>
          <w:sz w:val="26"/>
          <w:szCs w:val="26"/>
        </w:rPr>
        <w:t>-</w:t>
      </w:r>
      <w:r w:rsidRPr="002656FA">
        <w:rPr>
          <w:rFonts w:ascii="Times New Roman" w:hAnsi="Times New Roman" w:cs="Times New Roman"/>
          <w:sz w:val="26"/>
          <w:szCs w:val="26"/>
        </w:rPr>
        <w:t xml:space="preserve">урочная система. </w:t>
      </w:r>
    </w:p>
    <w:p w:rsidR="002656FA" w:rsidRPr="002656FA" w:rsidRDefault="002656FA" w:rsidP="002656FA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56FA">
        <w:rPr>
          <w:rFonts w:ascii="Times New Roman" w:hAnsi="Times New Roman" w:cs="Times New Roman"/>
          <w:sz w:val="26"/>
          <w:szCs w:val="26"/>
        </w:rPr>
        <w:tab/>
        <w:t xml:space="preserve">Активно внедряются в обучение новые педагогические технологии:  учебные занятия проводятся с использованием ИКТ, ролевых игр и др. Находят применение информационно- коммуникационные технологии. </w:t>
      </w:r>
    </w:p>
    <w:p w:rsidR="00A43FEE" w:rsidRDefault="002656FA" w:rsidP="00B73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6"/>
          <w:szCs w:val="24"/>
          <w:shd w:val="clear" w:color="auto" w:fill="FFFFFF"/>
          <w:lang w:eastAsia="ru-RU"/>
        </w:rPr>
      </w:pPr>
      <w:r w:rsidRPr="00A43FE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43FEE">
        <w:rPr>
          <w:rFonts w:ascii="Times New Roman" w:hAnsi="Times New Roman" w:cs="Times New Roman"/>
          <w:sz w:val="26"/>
          <w:szCs w:val="26"/>
        </w:rPr>
        <w:tab/>
      </w:r>
      <w:r w:rsidR="0037447F" w:rsidRPr="00A43FEE">
        <w:rPr>
          <w:rFonts w:ascii="Times New Roman" w:eastAsia="Times New Roman" w:hAnsi="Times New Roman" w:cs="Times New Roman"/>
          <w:color w:val="2B2B2B"/>
          <w:sz w:val="26"/>
          <w:szCs w:val="24"/>
          <w:shd w:val="clear" w:color="auto" w:fill="FFFFFF"/>
          <w:lang w:eastAsia="ru-RU"/>
        </w:rPr>
        <w:t xml:space="preserve">Дополнительное образование </w:t>
      </w:r>
      <w:r w:rsidR="00A43FEE" w:rsidRPr="00A43FEE">
        <w:rPr>
          <w:rFonts w:ascii="Times New Roman" w:eastAsia="Times New Roman" w:hAnsi="Times New Roman" w:cs="Times New Roman"/>
          <w:color w:val="2B2B2B"/>
          <w:sz w:val="26"/>
          <w:szCs w:val="24"/>
          <w:shd w:val="clear" w:color="auto" w:fill="FFFFFF"/>
          <w:lang w:eastAsia="ru-RU"/>
        </w:rPr>
        <w:t xml:space="preserve">младших </w:t>
      </w:r>
      <w:r w:rsidR="0037447F" w:rsidRPr="00A43FEE">
        <w:rPr>
          <w:rFonts w:ascii="Times New Roman" w:eastAsia="Times New Roman" w:hAnsi="Times New Roman" w:cs="Times New Roman"/>
          <w:color w:val="2B2B2B"/>
          <w:sz w:val="26"/>
          <w:szCs w:val="24"/>
          <w:shd w:val="clear" w:color="auto" w:fill="FFFFFF"/>
          <w:lang w:eastAsia="ru-RU"/>
        </w:rPr>
        <w:t>школьников направлено на удовлетворение познавательного интереса детей, развитие творческих способностей, формирование личности и навыков социальной культуры</w:t>
      </w:r>
      <w:r w:rsidR="00A43FEE" w:rsidRPr="00A43FEE">
        <w:rPr>
          <w:rFonts w:ascii="Times New Roman" w:eastAsia="Times New Roman" w:hAnsi="Times New Roman" w:cs="Times New Roman"/>
          <w:color w:val="2B2B2B"/>
          <w:sz w:val="26"/>
          <w:szCs w:val="24"/>
          <w:shd w:val="clear" w:color="auto" w:fill="FFFFFF"/>
          <w:lang w:eastAsia="ru-RU"/>
        </w:rPr>
        <w:t xml:space="preserve"> и представлено в 2021/2022 учебном году следующими направлениями:</w:t>
      </w:r>
    </w:p>
    <w:p w:rsidR="00A43FEE" w:rsidRDefault="00A43FEE" w:rsidP="00A4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6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4"/>
          <w:shd w:val="clear" w:color="auto" w:fill="FFFFFF"/>
          <w:lang w:eastAsia="ru-RU"/>
        </w:rPr>
        <w:t>- социально-педагогическим;</w:t>
      </w:r>
    </w:p>
    <w:p w:rsidR="00A43FEE" w:rsidRDefault="00A43FEE" w:rsidP="00A4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6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4"/>
          <w:shd w:val="clear" w:color="auto" w:fill="FFFFFF"/>
          <w:lang w:eastAsia="ru-RU"/>
        </w:rPr>
        <w:t>- художественно-эстетическим;</w:t>
      </w:r>
    </w:p>
    <w:p w:rsidR="00A43FEE" w:rsidRPr="00A43FEE" w:rsidRDefault="00A43FEE" w:rsidP="00A4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6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4"/>
          <w:shd w:val="clear" w:color="auto" w:fill="FFFFFF"/>
          <w:lang w:eastAsia="ru-RU"/>
        </w:rPr>
        <w:t>- физкультурно-спортивным.</w:t>
      </w:r>
    </w:p>
    <w:p w:rsidR="002656FA" w:rsidRPr="002656FA" w:rsidRDefault="002656FA" w:rsidP="00A43FE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56FA">
        <w:rPr>
          <w:rFonts w:ascii="Times New Roman" w:hAnsi="Times New Roman" w:cs="Times New Roman"/>
          <w:sz w:val="26"/>
          <w:szCs w:val="26"/>
        </w:rPr>
        <w:t>Внеурочная деятельность организована по направлениям:</w:t>
      </w:r>
    </w:p>
    <w:p w:rsidR="002656FA" w:rsidRPr="002656FA" w:rsidRDefault="00A43FEE" w:rsidP="002656FA">
      <w:pPr>
        <w:tabs>
          <w:tab w:val="left" w:pos="54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2656FA" w:rsidRPr="002656FA">
        <w:rPr>
          <w:rFonts w:ascii="Times New Roman" w:hAnsi="Times New Roman" w:cs="Times New Roman"/>
          <w:sz w:val="26"/>
          <w:szCs w:val="26"/>
        </w:rPr>
        <w:t>портивно- оздоровительное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56FA" w:rsidRPr="002656FA" w:rsidRDefault="00A43FEE" w:rsidP="002656FA">
      <w:pPr>
        <w:tabs>
          <w:tab w:val="left" w:pos="54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2656FA" w:rsidRPr="002656FA">
        <w:rPr>
          <w:rFonts w:ascii="Times New Roman" w:hAnsi="Times New Roman" w:cs="Times New Roman"/>
          <w:sz w:val="26"/>
          <w:szCs w:val="26"/>
        </w:rPr>
        <w:t>уховно- нравственное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56FA" w:rsidRPr="002656FA" w:rsidRDefault="00A43FEE" w:rsidP="002656FA">
      <w:pPr>
        <w:tabs>
          <w:tab w:val="left" w:pos="54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2656FA" w:rsidRPr="002656FA">
        <w:rPr>
          <w:rFonts w:ascii="Times New Roman" w:hAnsi="Times New Roman" w:cs="Times New Roman"/>
          <w:sz w:val="26"/>
          <w:szCs w:val="26"/>
        </w:rPr>
        <w:t>оциальное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56FA" w:rsidRPr="002656FA" w:rsidRDefault="00A43FEE" w:rsidP="002656FA">
      <w:pPr>
        <w:tabs>
          <w:tab w:val="left" w:pos="54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</w:t>
      </w:r>
      <w:r w:rsidR="002656FA" w:rsidRPr="002656FA">
        <w:rPr>
          <w:rFonts w:ascii="Times New Roman" w:hAnsi="Times New Roman" w:cs="Times New Roman"/>
          <w:sz w:val="26"/>
          <w:szCs w:val="26"/>
        </w:rPr>
        <w:t>бщеинтеллектуальное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56FA" w:rsidRDefault="00A43FEE" w:rsidP="002656FA">
      <w:pPr>
        <w:tabs>
          <w:tab w:val="left" w:pos="54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общекльтурное</w:t>
      </w:r>
      <w:r w:rsidR="002656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6FA" w:rsidRPr="00205C92" w:rsidRDefault="002656FA" w:rsidP="002656FA">
      <w:pPr>
        <w:shd w:val="clear" w:color="auto" w:fill="FFFFFF"/>
        <w:spacing w:after="0" w:line="240" w:lineRule="auto"/>
        <w:ind w:right="-5" w:firstLine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C92">
        <w:rPr>
          <w:rFonts w:ascii="Times New Roman" w:hAnsi="Times New Roman" w:cs="Times New Roman"/>
          <w:b/>
          <w:sz w:val="26"/>
          <w:szCs w:val="26"/>
        </w:rPr>
        <w:t>Сведения об обучающихся</w:t>
      </w:r>
    </w:p>
    <w:p w:rsidR="002656FA" w:rsidRPr="002656FA" w:rsidRDefault="002656FA" w:rsidP="002656FA">
      <w:pPr>
        <w:shd w:val="clear" w:color="auto" w:fill="FFFFFF"/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56FA">
        <w:rPr>
          <w:rFonts w:ascii="Times New Roman" w:hAnsi="Times New Roman" w:cs="Times New Roman"/>
          <w:sz w:val="26"/>
          <w:szCs w:val="26"/>
        </w:rPr>
        <w:t xml:space="preserve">Все учащиеся </w:t>
      </w:r>
      <w:r>
        <w:rPr>
          <w:rFonts w:ascii="Times New Roman" w:hAnsi="Times New Roman" w:cs="Times New Roman"/>
          <w:sz w:val="26"/>
          <w:szCs w:val="26"/>
        </w:rPr>
        <w:t xml:space="preserve">являются коренными жителями Чукотки, хорошо </w:t>
      </w:r>
      <w:r w:rsidRPr="002656FA">
        <w:rPr>
          <w:rFonts w:ascii="Times New Roman" w:hAnsi="Times New Roman" w:cs="Times New Roman"/>
          <w:sz w:val="26"/>
          <w:szCs w:val="26"/>
        </w:rPr>
        <w:t>владеют русским языком для успешного освоения учебной программы. Беженцев и переселенцев в школе нет.</w:t>
      </w:r>
    </w:p>
    <w:p w:rsidR="002656FA" w:rsidRDefault="00687D05" w:rsidP="00687D0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656FA">
        <w:rPr>
          <w:rFonts w:ascii="Times New Roman" w:hAnsi="Times New Roman" w:cs="Times New Roman"/>
          <w:sz w:val="26"/>
          <w:szCs w:val="26"/>
        </w:rPr>
        <w:t xml:space="preserve">В </w:t>
      </w:r>
      <w:r w:rsidR="00914FCA">
        <w:rPr>
          <w:rFonts w:ascii="Times New Roman" w:hAnsi="Times New Roman" w:cs="Times New Roman"/>
          <w:sz w:val="26"/>
          <w:szCs w:val="26"/>
        </w:rPr>
        <w:t>20</w:t>
      </w:r>
      <w:r w:rsidR="004F417A">
        <w:rPr>
          <w:rFonts w:ascii="Times New Roman" w:hAnsi="Times New Roman" w:cs="Times New Roman"/>
          <w:sz w:val="26"/>
          <w:szCs w:val="26"/>
        </w:rPr>
        <w:t>21/</w:t>
      </w:r>
      <w:r w:rsidR="00914FCA">
        <w:rPr>
          <w:rFonts w:ascii="Times New Roman" w:hAnsi="Times New Roman" w:cs="Times New Roman"/>
          <w:sz w:val="26"/>
          <w:szCs w:val="26"/>
        </w:rPr>
        <w:t>20</w:t>
      </w:r>
      <w:r w:rsidR="004F417A">
        <w:rPr>
          <w:rFonts w:ascii="Times New Roman" w:hAnsi="Times New Roman" w:cs="Times New Roman"/>
          <w:sz w:val="26"/>
          <w:szCs w:val="26"/>
        </w:rPr>
        <w:t>22</w:t>
      </w:r>
      <w:r w:rsidR="002656FA">
        <w:rPr>
          <w:rFonts w:ascii="Times New Roman" w:hAnsi="Times New Roman" w:cs="Times New Roman"/>
          <w:sz w:val="26"/>
          <w:szCs w:val="26"/>
        </w:rPr>
        <w:t xml:space="preserve"> учебном году количество учащихся начальной</w:t>
      </w:r>
      <w:r w:rsidR="00D03924">
        <w:rPr>
          <w:rFonts w:ascii="Times New Roman" w:hAnsi="Times New Roman" w:cs="Times New Roman"/>
          <w:sz w:val="26"/>
          <w:szCs w:val="26"/>
        </w:rPr>
        <w:t xml:space="preserve"> школы составляли </w:t>
      </w:r>
      <w:r w:rsidR="004F417A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0392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количество воспитанников детского сада – </w:t>
      </w:r>
      <w:r w:rsidR="004F417A">
        <w:rPr>
          <w:rFonts w:ascii="Times New Roman" w:hAnsi="Times New Roman" w:cs="Times New Roman"/>
          <w:sz w:val="26"/>
          <w:szCs w:val="26"/>
        </w:rPr>
        <w:t>39</w:t>
      </w:r>
      <w:r w:rsidRPr="00D0392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человек. </w:t>
      </w:r>
    </w:p>
    <w:p w:rsidR="009A1FE0" w:rsidRDefault="009A1FE0" w:rsidP="00687D0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9A1FE0" w:rsidRPr="00205C92" w:rsidRDefault="009A1FE0" w:rsidP="007B6278">
      <w:pPr>
        <w:shd w:val="clear" w:color="auto" w:fill="FFFFFF"/>
        <w:tabs>
          <w:tab w:val="left" w:pos="643"/>
          <w:tab w:val="left" w:leader="underscore" w:pos="566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05C92">
        <w:rPr>
          <w:rFonts w:ascii="Times New Roman" w:hAnsi="Times New Roman" w:cs="Times New Roman"/>
          <w:b/>
          <w:spacing w:val="-3"/>
          <w:sz w:val="26"/>
          <w:szCs w:val="26"/>
        </w:rPr>
        <w:t>Характеристика семей в начальной школе</w:t>
      </w:r>
    </w:p>
    <w:p w:rsidR="00677272" w:rsidRPr="009A1FE0" w:rsidRDefault="00677272" w:rsidP="009A1FE0">
      <w:pPr>
        <w:shd w:val="clear" w:color="auto" w:fill="FFFFFF"/>
        <w:tabs>
          <w:tab w:val="left" w:pos="643"/>
          <w:tab w:val="left" w:leader="underscore" w:pos="566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-3"/>
          <w:sz w:val="26"/>
          <w:szCs w:val="26"/>
        </w:rPr>
      </w:pPr>
    </w:p>
    <w:p w:rsidR="009A1FE0" w:rsidRPr="009A1FE0" w:rsidRDefault="009A1FE0" w:rsidP="009A1F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A1FE0">
        <w:rPr>
          <w:rFonts w:ascii="Times New Roman" w:hAnsi="Times New Roman" w:cs="Times New Roman"/>
          <w:sz w:val="26"/>
          <w:szCs w:val="26"/>
          <w:u w:val="single"/>
        </w:rPr>
        <w:t>Социальный паспорт</w:t>
      </w:r>
    </w:p>
    <w:p w:rsidR="009A1FE0" w:rsidRPr="009A1FE0" w:rsidRDefault="009A1FE0" w:rsidP="009A1FE0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56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883"/>
        <w:gridCol w:w="2694"/>
      </w:tblGrid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Категории детей</w:t>
            </w:r>
          </w:p>
        </w:tc>
        <w:tc>
          <w:tcPr>
            <w:tcW w:w="2694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Всего детей в школе</w:t>
            </w:r>
            <w:r w:rsidR="00B77DF2">
              <w:rPr>
                <w:rFonts w:ascii="Times New Roman" w:hAnsi="Times New Roman" w:cs="Times New Roman"/>
                <w:sz w:val="26"/>
                <w:szCs w:val="26"/>
              </w:rPr>
              <w:t>, из них</w:t>
            </w:r>
          </w:p>
        </w:tc>
        <w:tc>
          <w:tcPr>
            <w:tcW w:w="2694" w:type="dxa"/>
          </w:tcPr>
          <w:p w:rsidR="009A1FE0" w:rsidRPr="009A1FE0" w:rsidRDefault="004F417A" w:rsidP="004F417A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B77DF2" w:rsidRPr="009A1FE0" w:rsidTr="00B73683">
        <w:trPr>
          <w:jc w:val="center"/>
        </w:trPr>
        <w:tc>
          <w:tcPr>
            <w:tcW w:w="992" w:type="dxa"/>
          </w:tcPr>
          <w:p w:rsidR="00B77DF2" w:rsidRDefault="00B77DF2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3" w:type="dxa"/>
          </w:tcPr>
          <w:p w:rsidR="00B77DF2" w:rsidRPr="009A1FE0" w:rsidRDefault="00B77DF2" w:rsidP="00B77DF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детей-инвалидов</w:t>
            </w:r>
          </w:p>
        </w:tc>
        <w:tc>
          <w:tcPr>
            <w:tcW w:w="2694" w:type="dxa"/>
          </w:tcPr>
          <w:p w:rsidR="00B77DF2" w:rsidRDefault="00B77DF2" w:rsidP="004F417A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Всего семей</w:t>
            </w:r>
          </w:p>
        </w:tc>
        <w:tc>
          <w:tcPr>
            <w:tcW w:w="2694" w:type="dxa"/>
          </w:tcPr>
          <w:p w:rsidR="009A1FE0" w:rsidRPr="009A1FE0" w:rsidRDefault="004F417A" w:rsidP="004F417A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Учащиеся группы риска:</w:t>
            </w:r>
          </w:p>
        </w:tc>
        <w:tc>
          <w:tcPr>
            <w:tcW w:w="2694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73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в том числе на учет ГПДН</w:t>
            </w:r>
          </w:p>
        </w:tc>
        <w:tc>
          <w:tcPr>
            <w:tcW w:w="2694" w:type="dxa"/>
          </w:tcPr>
          <w:p w:rsidR="009A1FE0" w:rsidRPr="009A1FE0" w:rsidRDefault="00D03924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73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в том числе на учете в КДН и ЗП</w:t>
            </w:r>
          </w:p>
        </w:tc>
        <w:tc>
          <w:tcPr>
            <w:tcW w:w="2694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83" w:type="dxa"/>
          </w:tcPr>
          <w:p w:rsidR="009A1FE0" w:rsidRPr="009A1FE0" w:rsidRDefault="00D03924" w:rsidP="009A1FE0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73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на учете ВШК</w:t>
            </w:r>
          </w:p>
        </w:tc>
        <w:tc>
          <w:tcPr>
            <w:tcW w:w="2694" w:type="dxa"/>
          </w:tcPr>
          <w:p w:rsidR="009A1FE0" w:rsidRPr="009A1FE0" w:rsidRDefault="004F417A" w:rsidP="004F417A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Злостные прогульщики</w:t>
            </w:r>
          </w:p>
        </w:tc>
        <w:tc>
          <w:tcPr>
            <w:tcW w:w="2694" w:type="dxa"/>
          </w:tcPr>
          <w:p w:rsidR="009A1FE0" w:rsidRPr="009A1FE0" w:rsidRDefault="00D03924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Семей СОП (семей в социально-опасном положении)</w:t>
            </w:r>
          </w:p>
        </w:tc>
        <w:tc>
          <w:tcPr>
            <w:tcW w:w="2694" w:type="dxa"/>
          </w:tcPr>
          <w:p w:rsidR="009A1FE0" w:rsidRPr="009A1FE0" w:rsidRDefault="004F417A" w:rsidP="004F417A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Многодетных семей:</w:t>
            </w:r>
          </w:p>
        </w:tc>
        <w:tc>
          <w:tcPr>
            <w:tcW w:w="2694" w:type="dxa"/>
          </w:tcPr>
          <w:p w:rsidR="009A1FE0" w:rsidRPr="009A1FE0" w:rsidRDefault="003B7085" w:rsidP="003B7085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Семей с опекаемыми детьми:</w:t>
            </w:r>
          </w:p>
        </w:tc>
        <w:tc>
          <w:tcPr>
            <w:tcW w:w="2694" w:type="dxa"/>
          </w:tcPr>
          <w:p w:rsidR="009A1FE0" w:rsidRPr="009A1FE0" w:rsidRDefault="00C566E8" w:rsidP="00C566E8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Малообеспеченных семей, зарегистрированных в службе социальной помощи населению</w:t>
            </w:r>
          </w:p>
        </w:tc>
        <w:tc>
          <w:tcPr>
            <w:tcW w:w="2694" w:type="dxa"/>
          </w:tcPr>
          <w:p w:rsidR="009A1FE0" w:rsidRPr="009A1FE0" w:rsidRDefault="003B7085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Полных семей</w:t>
            </w:r>
          </w:p>
        </w:tc>
        <w:tc>
          <w:tcPr>
            <w:tcW w:w="2694" w:type="dxa"/>
          </w:tcPr>
          <w:p w:rsidR="009A1FE0" w:rsidRPr="009A1FE0" w:rsidRDefault="00907482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19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1FE0" w:rsidRPr="009A1FE0" w:rsidTr="00B73683">
        <w:trPr>
          <w:jc w:val="center"/>
        </w:trPr>
        <w:tc>
          <w:tcPr>
            <w:tcW w:w="992" w:type="dxa"/>
          </w:tcPr>
          <w:p w:rsidR="009A1FE0" w:rsidRPr="009A1FE0" w:rsidRDefault="009A1FE0" w:rsidP="009A1FE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83" w:type="dxa"/>
          </w:tcPr>
          <w:p w:rsidR="009A1FE0" w:rsidRPr="009A1FE0" w:rsidRDefault="009A1FE0" w:rsidP="009A1FE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1FE0">
              <w:rPr>
                <w:rFonts w:ascii="Times New Roman" w:hAnsi="Times New Roman" w:cs="Times New Roman"/>
                <w:sz w:val="26"/>
                <w:szCs w:val="26"/>
              </w:rPr>
              <w:t>Неполных семей</w:t>
            </w:r>
          </w:p>
        </w:tc>
        <w:tc>
          <w:tcPr>
            <w:tcW w:w="2694" w:type="dxa"/>
          </w:tcPr>
          <w:p w:rsidR="009A1FE0" w:rsidRPr="009A1FE0" w:rsidRDefault="003B7085" w:rsidP="009A1FE0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9A1FE0" w:rsidRPr="009A1FE0" w:rsidRDefault="009A1FE0" w:rsidP="009A1F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FE0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9A1FE0" w:rsidRPr="009A1FE0" w:rsidRDefault="009A1FE0" w:rsidP="009A1FE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1FE0">
        <w:rPr>
          <w:rFonts w:ascii="Times New Roman" w:hAnsi="Times New Roman" w:cs="Times New Roman"/>
          <w:b/>
          <w:sz w:val="26"/>
          <w:szCs w:val="26"/>
        </w:rPr>
        <w:lastRenderedPageBreak/>
        <w:t>Вывод:</w:t>
      </w:r>
      <w:r w:rsidRPr="009A1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FE0" w:rsidRPr="009A1FE0" w:rsidRDefault="003B7085" w:rsidP="009A1FE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сравнении с прошлым годом отмечено снижение семей, находящихся в социально опасном положении и отсутствии обучающихся группы риска. </w:t>
      </w:r>
      <w:r w:rsidR="00C91FE0">
        <w:rPr>
          <w:rFonts w:ascii="Times New Roman" w:hAnsi="Times New Roman" w:cs="Times New Roman"/>
          <w:sz w:val="26"/>
          <w:szCs w:val="26"/>
        </w:rPr>
        <w:t xml:space="preserve">Совместные рейды администрации, социального педагога Центра образования, сотрудников социальной службы и уполномоченного участкого способствуют сохранению положительной динамики в данном направлении. В течение текущего учебного года было совершено </w:t>
      </w:r>
      <w:r w:rsidR="00B73683">
        <w:rPr>
          <w:rFonts w:ascii="Times New Roman" w:hAnsi="Times New Roman" w:cs="Times New Roman"/>
          <w:sz w:val="26"/>
          <w:szCs w:val="26"/>
        </w:rPr>
        <w:t>56</w:t>
      </w:r>
      <w:r w:rsidR="00774F56">
        <w:rPr>
          <w:rFonts w:ascii="Times New Roman" w:hAnsi="Times New Roman" w:cs="Times New Roman"/>
          <w:sz w:val="26"/>
          <w:szCs w:val="26"/>
        </w:rPr>
        <w:t xml:space="preserve"> </w:t>
      </w:r>
      <w:r w:rsidR="00C91FE0">
        <w:rPr>
          <w:rFonts w:ascii="Times New Roman" w:hAnsi="Times New Roman" w:cs="Times New Roman"/>
          <w:sz w:val="26"/>
          <w:szCs w:val="26"/>
        </w:rPr>
        <w:t>посещени</w:t>
      </w:r>
      <w:r w:rsidR="00774F56">
        <w:rPr>
          <w:rFonts w:ascii="Times New Roman" w:hAnsi="Times New Roman" w:cs="Times New Roman"/>
          <w:sz w:val="26"/>
          <w:szCs w:val="26"/>
        </w:rPr>
        <w:t>е</w:t>
      </w:r>
      <w:r w:rsidR="00C91FE0">
        <w:rPr>
          <w:rFonts w:ascii="Times New Roman" w:hAnsi="Times New Roman" w:cs="Times New Roman"/>
          <w:sz w:val="26"/>
          <w:szCs w:val="26"/>
        </w:rPr>
        <w:t xml:space="preserve"> </w:t>
      </w:r>
      <w:r w:rsidR="00774F56">
        <w:rPr>
          <w:rFonts w:ascii="Times New Roman" w:hAnsi="Times New Roman" w:cs="Times New Roman"/>
          <w:sz w:val="26"/>
          <w:szCs w:val="26"/>
        </w:rPr>
        <w:t>12</w:t>
      </w:r>
      <w:r w:rsidR="00C91FE0">
        <w:rPr>
          <w:rFonts w:ascii="Times New Roman" w:hAnsi="Times New Roman" w:cs="Times New Roman"/>
          <w:sz w:val="26"/>
          <w:szCs w:val="26"/>
        </w:rPr>
        <w:t xml:space="preserve"> </w:t>
      </w:r>
      <w:r w:rsidR="00B77DF2">
        <w:rPr>
          <w:rFonts w:ascii="Times New Roman" w:hAnsi="Times New Roman" w:cs="Times New Roman"/>
          <w:sz w:val="26"/>
          <w:szCs w:val="26"/>
        </w:rPr>
        <w:t>с</w:t>
      </w:r>
      <w:r w:rsidR="00C91FE0">
        <w:rPr>
          <w:rFonts w:ascii="Times New Roman" w:hAnsi="Times New Roman" w:cs="Times New Roman"/>
          <w:sz w:val="26"/>
          <w:szCs w:val="26"/>
        </w:rPr>
        <w:t>емей.  И</w:t>
      </w:r>
      <w:r w:rsidR="009A1FE0" w:rsidRPr="009A1FE0">
        <w:rPr>
          <w:rFonts w:ascii="Times New Roman" w:hAnsi="Times New Roman" w:cs="Times New Roman"/>
          <w:sz w:val="26"/>
          <w:szCs w:val="26"/>
        </w:rPr>
        <w:t>зучени</w:t>
      </w:r>
      <w:r w:rsidR="00C91FE0">
        <w:rPr>
          <w:rFonts w:ascii="Times New Roman" w:hAnsi="Times New Roman" w:cs="Times New Roman"/>
          <w:sz w:val="26"/>
          <w:szCs w:val="26"/>
        </w:rPr>
        <w:t>е</w:t>
      </w:r>
      <w:r w:rsidR="009A1FE0" w:rsidRPr="009A1FE0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91FE0">
        <w:rPr>
          <w:rFonts w:ascii="Times New Roman" w:hAnsi="Times New Roman" w:cs="Times New Roman"/>
          <w:sz w:val="26"/>
          <w:szCs w:val="26"/>
        </w:rPr>
        <w:t>я</w:t>
      </w:r>
      <w:r w:rsidR="009A1FE0" w:rsidRPr="009A1FE0">
        <w:rPr>
          <w:rFonts w:ascii="Times New Roman" w:hAnsi="Times New Roman" w:cs="Times New Roman"/>
          <w:sz w:val="26"/>
          <w:szCs w:val="26"/>
        </w:rPr>
        <w:t xml:space="preserve"> детей в неблагополучных семьях</w:t>
      </w:r>
      <w:r w:rsidR="00C91FE0">
        <w:rPr>
          <w:rFonts w:ascii="Times New Roman" w:hAnsi="Times New Roman" w:cs="Times New Roman"/>
          <w:sz w:val="26"/>
          <w:szCs w:val="26"/>
        </w:rPr>
        <w:t xml:space="preserve"> и своевременное оказание им помощи остается о</w:t>
      </w:r>
      <w:r w:rsidR="00C91FE0" w:rsidRPr="009A1FE0">
        <w:rPr>
          <w:rFonts w:ascii="Times New Roman" w:hAnsi="Times New Roman" w:cs="Times New Roman"/>
          <w:sz w:val="26"/>
          <w:szCs w:val="26"/>
        </w:rPr>
        <w:t xml:space="preserve">бъектом особого внимания </w:t>
      </w:r>
      <w:r w:rsidR="00C91FE0">
        <w:rPr>
          <w:rFonts w:ascii="Times New Roman" w:hAnsi="Times New Roman" w:cs="Times New Roman"/>
          <w:sz w:val="26"/>
          <w:szCs w:val="26"/>
        </w:rPr>
        <w:t>в р</w:t>
      </w:r>
      <w:r w:rsidR="009A1FE0" w:rsidRPr="009A1FE0">
        <w:rPr>
          <w:rFonts w:ascii="Times New Roman" w:hAnsi="Times New Roman" w:cs="Times New Roman"/>
          <w:sz w:val="26"/>
          <w:szCs w:val="26"/>
        </w:rPr>
        <w:t>абот</w:t>
      </w:r>
      <w:r w:rsidR="00C91FE0">
        <w:rPr>
          <w:rFonts w:ascii="Times New Roman" w:hAnsi="Times New Roman" w:cs="Times New Roman"/>
          <w:sz w:val="26"/>
          <w:szCs w:val="26"/>
        </w:rPr>
        <w:t>е Центра образования.</w:t>
      </w:r>
      <w:r w:rsidR="009A1FE0" w:rsidRPr="009A1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FE0" w:rsidRPr="009A1FE0" w:rsidRDefault="009A1FE0" w:rsidP="009A1FE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2656FA" w:rsidRDefault="002656FA" w:rsidP="00F25C99">
      <w:pPr>
        <w:spacing w:after="0" w:line="240" w:lineRule="auto"/>
        <w:ind w:left="6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6FA">
        <w:rPr>
          <w:rFonts w:ascii="Times New Roman" w:hAnsi="Times New Roman" w:cs="Times New Roman"/>
          <w:b/>
          <w:sz w:val="26"/>
          <w:szCs w:val="26"/>
        </w:rPr>
        <w:t xml:space="preserve">Данные </w:t>
      </w:r>
      <w:r w:rsidR="00B77DF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2656FA">
        <w:rPr>
          <w:rFonts w:ascii="Times New Roman" w:hAnsi="Times New Roman" w:cs="Times New Roman"/>
          <w:b/>
          <w:sz w:val="26"/>
          <w:szCs w:val="26"/>
        </w:rPr>
        <w:t xml:space="preserve">воспитанниках </w:t>
      </w:r>
      <w:r w:rsidR="00F25C99">
        <w:rPr>
          <w:rFonts w:ascii="Times New Roman" w:hAnsi="Times New Roman" w:cs="Times New Roman"/>
          <w:b/>
          <w:sz w:val="26"/>
          <w:szCs w:val="26"/>
        </w:rPr>
        <w:t>детского сада</w:t>
      </w:r>
      <w:r w:rsidR="00687D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7D05" w:rsidRPr="002656FA" w:rsidRDefault="00687D05" w:rsidP="002656FA">
      <w:pPr>
        <w:spacing w:after="0" w:line="240" w:lineRule="auto"/>
        <w:ind w:left="6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Ind w:w="534" w:type="dxa"/>
        <w:tblLook w:val="01E0" w:firstRow="1" w:lastRow="1" w:firstColumn="1" w:lastColumn="1" w:noHBand="0" w:noVBand="0"/>
      </w:tblPr>
      <w:tblGrid>
        <w:gridCol w:w="883"/>
        <w:gridCol w:w="6654"/>
        <w:gridCol w:w="2210"/>
      </w:tblGrid>
      <w:tr w:rsidR="00687D05" w:rsidRPr="002656FA" w:rsidTr="00CE5A1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05" w:rsidRDefault="00687D05" w:rsidP="00265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6F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87D05" w:rsidRPr="002656FA" w:rsidRDefault="00687D05" w:rsidP="00265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05" w:rsidRPr="002656FA" w:rsidRDefault="00687D05" w:rsidP="00265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2656FA">
              <w:rPr>
                <w:rFonts w:ascii="Times New Roman" w:hAnsi="Times New Roman" w:cs="Times New Roman"/>
                <w:b/>
                <w:sz w:val="26"/>
                <w:szCs w:val="26"/>
              </w:rPr>
              <w:t>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05" w:rsidRPr="002656FA" w:rsidRDefault="00994F45" w:rsidP="00B77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B77DF2">
              <w:rPr>
                <w:rFonts w:ascii="Times New Roman" w:hAnsi="Times New Roman" w:cs="Times New Roman"/>
                <w:b/>
                <w:sz w:val="26"/>
                <w:szCs w:val="26"/>
              </w:rPr>
              <w:t>21/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B77DF2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687D05" w:rsidRPr="002656FA" w:rsidTr="00CE5A19">
        <w:trPr>
          <w:trHeight w:val="3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05" w:rsidRPr="002656FA" w:rsidRDefault="00687D05" w:rsidP="00687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05" w:rsidRPr="002656FA" w:rsidRDefault="00B77DF2" w:rsidP="00265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воспитанников (на конец учебного года), из 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05" w:rsidRPr="002656FA" w:rsidRDefault="00B73683" w:rsidP="00265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B77DF2" w:rsidRPr="002656FA" w:rsidTr="00CE5A19">
        <w:trPr>
          <w:trHeight w:val="3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687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Default="00B77DF2" w:rsidP="00265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дети-инвалиды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Default="00B77DF2" w:rsidP="00265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DF2" w:rsidRPr="002656FA" w:rsidTr="00CE5A19">
        <w:trPr>
          <w:trHeight w:val="3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687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B77D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дети </w:t>
            </w:r>
            <w:r w:rsidRPr="002656FA">
              <w:rPr>
                <w:rFonts w:ascii="Times New Roman" w:hAnsi="Times New Roman" w:cs="Times New Roman"/>
                <w:sz w:val="26"/>
                <w:szCs w:val="26"/>
              </w:rPr>
              <w:t>коренной национальности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3683" w:rsidP="005D5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B77DF2" w:rsidRPr="002656FA" w:rsidTr="00CE5A1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687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B77D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56FA">
              <w:rPr>
                <w:rFonts w:ascii="Times New Roman" w:hAnsi="Times New Roman" w:cs="Times New Roman"/>
                <w:sz w:val="26"/>
                <w:szCs w:val="26"/>
              </w:rPr>
              <w:t>еполных семей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265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77DF2" w:rsidRPr="002656FA" w:rsidTr="00CE5A1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687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B77D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656FA">
              <w:rPr>
                <w:rFonts w:ascii="Times New Roman" w:hAnsi="Times New Roman" w:cs="Times New Roman"/>
                <w:sz w:val="26"/>
                <w:szCs w:val="26"/>
              </w:rPr>
              <w:t>алообеспеченных семей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265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77DF2" w:rsidRPr="002656FA" w:rsidTr="00CE5A1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B77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B77D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</w:t>
            </w:r>
            <w:r w:rsidRPr="002656FA">
              <w:rPr>
                <w:rFonts w:ascii="Times New Roman" w:hAnsi="Times New Roman" w:cs="Times New Roman"/>
                <w:sz w:val="26"/>
                <w:szCs w:val="26"/>
              </w:rPr>
              <w:t>детных семей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265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77DF2" w:rsidRPr="002656FA" w:rsidTr="00CE5A1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687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B77D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56FA">
              <w:rPr>
                <w:rFonts w:ascii="Times New Roman" w:hAnsi="Times New Roman" w:cs="Times New Roman"/>
                <w:sz w:val="26"/>
                <w:szCs w:val="26"/>
              </w:rPr>
              <w:t>пекаемых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2" w:rsidRPr="002656FA" w:rsidRDefault="00B77DF2" w:rsidP="00B77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677272" w:rsidRDefault="00CD6D73" w:rsidP="00CD6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07D2A" w:rsidRDefault="002656FA" w:rsidP="006772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56FA">
        <w:rPr>
          <w:rFonts w:ascii="Times New Roman" w:hAnsi="Times New Roman" w:cs="Times New Roman"/>
          <w:sz w:val="26"/>
          <w:szCs w:val="26"/>
        </w:rPr>
        <w:t xml:space="preserve">Для привития интереса к родному языку в </w:t>
      </w:r>
      <w:r w:rsidR="00B77DF2">
        <w:rPr>
          <w:rFonts w:ascii="Times New Roman" w:hAnsi="Times New Roman" w:cs="Times New Roman"/>
          <w:sz w:val="26"/>
          <w:szCs w:val="26"/>
        </w:rPr>
        <w:t xml:space="preserve">Центре образования </w:t>
      </w:r>
      <w:r w:rsidRPr="002656FA">
        <w:rPr>
          <w:rFonts w:ascii="Times New Roman" w:hAnsi="Times New Roman" w:cs="Times New Roman"/>
          <w:sz w:val="26"/>
          <w:szCs w:val="26"/>
        </w:rPr>
        <w:t>проводятся занятия по чукотскому языку в детском саду</w:t>
      </w:r>
      <w:r w:rsidR="00B77DF2">
        <w:rPr>
          <w:rFonts w:ascii="Times New Roman" w:hAnsi="Times New Roman" w:cs="Times New Roman"/>
          <w:sz w:val="26"/>
          <w:szCs w:val="26"/>
        </w:rPr>
        <w:t xml:space="preserve"> и рамках учебных занятий </w:t>
      </w:r>
      <w:r w:rsidR="00F07D2A">
        <w:rPr>
          <w:rFonts w:ascii="Times New Roman" w:hAnsi="Times New Roman" w:cs="Times New Roman"/>
          <w:sz w:val="26"/>
          <w:szCs w:val="26"/>
        </w:rPr>
        <w:t xml:space="preserve">ведется </w:t>
      </w:r>
      <w:r w:rsidRPr="002656FA">
        <w:rPr>
          <w:rFonts w:ascii="Times New Roman" w:hAnsi="Times New Roman" w:cs="Times New Roman"/>
          <w:sz w:val="26"/>
          <w:szCs w:val="26"/>
        </w:rPr>
        <w:t>преподавание родного</w:t>
      </w:r>
      <w:r w:rsidR="00F07D2A">
        <w:rPr>
          <w:rFonts w:ascii="Times New Roman" w:hAnsi="Times New Roman" w:cs="Times New Roman"/>
          <w:sz w:val="26"/>
          <w:szCs w:val="26"/>
        </w:rPr>
        <w:t xml:space="preserve"> (чукотского)</w:t>
      </w:r>
      <w:r w:rsidRPr="002656FA">
        <w:rPr>
          <w:rFonts w:ascii="Times New Roman" w:hAnsi="Times New Roman" w:cs="Times New Roman"/>
          <w:sz w:val="26"/>
          <w:szCs w:val="26"/>
        </w:rPr>
        <w:t xml:space="preserve"> языка</w:t>
      </w:r>
      <w:r w:rsidR="00F07D2A">
        <w:rPr>
          <w:rFonts w:ascii="Times New Roman" w:hAnsi="Times New Roman" w:cs="Times New Roman"/>
          <w:sz w:val="26"/>
          <w:szCs w:val="26"/>
        </w:rPr>
        <w:t xml:space="preserve"> и родной (чукотской) литературы</w:t>
      </w:r>
      <w:r w:rsidRPr="002656FA">
        <w:rPr>
          <w:rFonts w:ascii="Times New Roman" w:hAnsi="Times New Roman" w:cs="Times New Roman"/>
          <w:sz w:val="26"/>
          <w:szCs w:val="26"/>
        </w:rPr>
        <w:t>. Чукотский язык изуча</w:t>
      </w:r>
      <w:r w:rsidR="00F07D2A">
        <w:rPr>
          <w:rFonts w:ascii="Times New Roman" w:hAnsi="Times New Roman" w:cs="Times New Roman"/>
          <w:sz w:val="26"/>
          <w:szCs w:val="26"/>
        </w:rPr>
        <w:t>ется</w:t>
      </w:r>
      <w:r w:rsidRPr="002656FA">
        <w:rPr>
          <w:rFonts w:ascii="Times New Roman" w:hAnsi="Times New Roman" w:cs="Times New Roman"/>
          <w:sz w:val="26"/>
          <w:szCs w:val="26"/>
        </w:rPr>
        <w:t xml:space="preserve"> с 1  по 4 класс</w:t>
      </w:r>
      <w:r w:rsidR="00F07D2A">
        <w:rPr>
          <w:rFonts w:ascii="Times New Roman" w:hAnsi="Times New Roman" w:cs="Times New Roman"/>
          <w:sz w:val="26"/>
          <w:szCs w:val="26"/>
        </w:rPr>
        <w:t>ы</w:t>
      </w:r>
      <w:r w:rsidRPr="002656FA">
        <w:rPr>
          <w:rFonts w:ascii="Times New Roman" w:hAnsi="Times New Roman" w:cs="Times New Roman"/>
          <w:sz w:val="26"/>
          <w:szCs w:val="26"/>
        </w:rPr>
        <w:t xml:space="preserve">. </w:t>
      </w:r>
      <w:r w:rsidR="00F07D2A">
        <w:rPr>
          <w:rFonts w:ascii="Times New Roman" w:hAnsi="Times New Roman" w:cs="Times New Roman"/>
          <w:sz w:val="26"/>
          <w:szCs w:val="26"/>
        </w:rPr>
        <w:t>Ежегодно</w:t>
      </w:r>
      <w:r w:rsidRPr="002656FA">
        <w:rPr>
          <w:rFonts w:ascii="Times New Roman" w:hAnsi="Times New Roman" w:cs="Times New Roman"/>
          <w:sz w:val="26"/>
          <w:szCs w:val="26"/>
        </w:rPr>
        <w:t xml:space="preserve"> в </w:t>
      </w:r>
      <w:r w:rsidR="00F07D2A">
        <w:rPr>
          <w:rFonts w:ascii="Times New Roman" w:hAnsi="Times New Roman" w:cs="Times New Roman"/>
          <w:sz w:val="26"/>
          <w:szCs w:val="26"/>
        </w:rPr>
        <w:t>Центре образования</w:t>
      </w:r>
      <w:r w:rsidRPr="002656FA">
        <w:rPr>
          <w:rFonts w:ascii="Times New Roman" w:hAnsi="Times New Roman" w:cs="Times New Roman"/>
          <w:sz w:val="26"/>
          <w:szCs w:val="26"/>
        </w:rPr>
        <w:t xml:space="preserve"> проход</w:t>
      </w:r>
      <w:r w:rsidR="00B73683">
        <w:rPr>
          <w:rFonts w:ascii="Times New Roman" w:hAnsi="Times New Roman" w:cs="Times New Roman"/>
          <w:sz w:val="26"/>
          <w:szCs w:val="26"/>
        </w:rPr>
        <w:t>я</w:t>
      </w:r>
      <w:r w:rsidRPr="002656FA">
        <w:rPr>
          <w:rFonts w:ascii="Times New Roman" w:hAnsi="Times New Roman" w:cs="Times New Roman"/>
          <w:sz w:val="26"/>
          <w:szCs w:val="26"/>
        </w:rPr>
        <w:t xml:space="preserve">т </w:t>
      </w:r>
      <w:r w:rsidR="00F07D2A">
        <w:rPr>
          <w:rFonts w:ascii="Times New Roman" w:hAnsi="Times New Roman" w:cs="Times New Roman"/>
          <w:sz w:val="26"/>
          <w:szCs w:val="26"/>
        </w:rPr>
        <w:t xml:space="preserve">мероприятия, посвященные сохранению, развитию традиций и культуры чукотского народа: </w:t>
      </w:r>
      <w:r w:rsidRPr="002656FA">
        <w:rPr>
          <w:rFonts w:ascii="Times New Roman" w:hAnsi="Times New Roman" w:cs="Times New Roman"/>
          <w:sz w:val="26"/>
          <w:szCs w:val="26"/>
        </w:rPr>
        <w:t xml:space="preserve">декада, посвящённая Чукотке, </w:t>
      </w:r>
      <w:r w:rsidR="00F07D2A">
        <w:rPr>
          <w:rFonts w:ascii="Times New Roman" w:hAnsi="Times New Roman" w:cs="Times New Roman"/>
          <w:sz w:val="26"/>
          <w:szCs w:val="26"/>
        </w:rPr>
        <w:t>Международный день родного языка,  региональные олипиады по краеведению и родному языку «Полярный совенок» (для обучающихся) и «Евражкины тропки» (для дошкольников), Дети Арктики, Керековские чтения, мониторинг по  качеству освоения чукотского языка.</w:t>
      </w:r>
    </w:p>
    <w:p w:rsidR="00903766" w:rsidRDefault="00CD6D73" w:rsidP="009037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7D2A">
        <w:rPr>
          <w:rFonts w:ascii="Times New Roman" w:hAnsi="Times New Roman" w:cs="Times New Roman"/>
          <w:sz w:val="26"/>
          <w:szCs w:val="26"/>
        </w:rPr>
        <w:t>Главной целью образовательного процесса школы  является</w:t>
      </w:r>
      <w:r w:rsidRPr="00CD6D73">
        <w:rPr>
          <w:rFonts w:ascii="Times New Roman" w:hAnsi="Times New Roman" w:cs="Times New Roman"/>
          <w:sz w:val="26"/>
          <w:szCs w:val="26"/>
        </w:rPr>
        <w:t xml:space="preserve"> повышение качества образования обучающихся. Процесс обучения в школе построен на основе широкой и глубокой дифференциации, способствует максимальному раскрытию  способностей обучающихся. Содержание образования определяет  выбор  педагогических технологий, подбор форм, методов, приемов и воспитательных средств. </w:t>
      </w:r>
    </w:p>
    <w:p w:rsidR="001D7387" w:rsidRDefault="001D7387" w:rsidP="00010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D73" w:rsidRPr="00903766" w:rsidRDefault="00F07D2A" w:rsidP="00010B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Уровни образования</w:t>
      </w:r>
    </w:p>
    <w:p w:rsidR="00DC5B26" w:rsidRPr="00CD6D73" w:rsidRDefault="00DC5B26" w:rsidP="00CD6D73">
      <w:pPr>
        <w:shd w:val="clear" w:color="auto" w:fill="FFFFFF"/>
        <w:tabs>
          <w:tab w:val="left" w:pos="643"/>
          <w:tab w:val="left" w:leader="underscore" w:pos="566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28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728"/>
        <w:gridCol w:w="2197"/>
        <w:gridCol w:w="1842"/>
      </w:tblGrid>
      <w:tr w:rsidR="00CD6D73" w:rsidRPr="00CD6D73" w:rsidTr="00B73683">
        <w:trPr>
          <w:cantSplit/>
          <w:trHeight w:val="107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26" w:rsidRDefault="00CD6D73" w:rsidP="00DC5B2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D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D6D73" w:rsidRPr="00CD6D73" w:rsidRDefault="00CD6D73" w:rsidP="00DC5B2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D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3" w:rsidRPr="00CD6D73" w:rsidRDefault="00CD6D73" w:rsidP="00DC5B2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D73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r w:rsidRPr="00CD6D73">
              <w:rPr>
                <w:rFonts w:ascii="Times New Roman" w:hAnsi="Times New Roman" w:cs="Times New Roman"/>
                <w:sz w:val="26"/>
                <w:szCs w:val="26"/>
              </w:rPr>
              <w:br/>
              <w:t>образования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3" w:rsidRPr="00CD6D73" w:rsidRDefault="00CD6D73" w:rsidP="00DC5B2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D73">
              <w:rPr>
                <w:rFonts w:ascii="Times New Roman" w:hAnsi="Times New Roman" w:cs="Times New Roman"/>
                <w:sz w:val="26"/>
                <w:szCs w:val="26"/>
              </w:rPr>
              <w:t>Направленность (наименование)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73" w:rsidRPr="00CD6D73" w:rsidRDefault="00CD6D73" w:rsidP="00DC5B2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D73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Pr="00CD6D73">
              <w:rPr>
                <w:rFonts w:ascii="Times New Roman" w:hAnsi="Times New Roman" w:cs="Times New Roman"/>
                <w:sz w:val="26"/>
                <w:szCs w:val="26"/>
              </w:rPr>
              <w:br/>
              <w:t>(основная, дополнительная)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73" w:rsidRPr="00CD6D73" w:rsidRDefault="00CD6D73" w:rsidP="00DC5B2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D73" w:rsidRPr="00CD6D73" w:rsidRDefault="00CD6D73" w:rsidP="00DC5B2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D73">
              <w:rPr>
                <w:rFonts w:ascii="Times New Roman" w:hAnsi="Times New Roman" w:cs="Times New Roman"/>
                <w:sz w:val="26"/>
                <w:szCs w:val="26"/>
              </w:rPr>
              <w:t>Нормативный срок освоения</w:t>
            </w:r>
          </w:p>
        </w:tc>
      </w:tr>
      <w:tr w:rsidR="00CD6D73" w:rsidRPr="00CD6D73" w:rsidTr="00B73683">
        <w:trPr>
          <w:cantSplit/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CD6D73" w:rsidRDefault="00DC5B26" w:rsidP="00F07D2A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CD6D73" w:rsidRDefault="00CD6D73" w:rsidP="00DC5B2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D73">
              <w:rPr>
                <w:rFonts w:ascii="Times New Roman" w:hAnsi="Times New Roman" w:cs="Times New Roman"/>
                <w:sz w:val="26"/>
                <w:szCs w:val="26"/>
              </w:rPr>
              <w:t>Начальное общее</w:t>
            </w:r>
          </w:p>
          <w:p w:rsidR="00CD6D73" w:rsidRPr="00CD6D73" w:rsidRDefault="00CD6D73" w:rsidP="00DC5B2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CD6D73" w:rsidRDefault="00DC5B26" w:rsidP="00DC5B2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D6D73" w:rsidRPr="00CD6D73">
              <w:rPr>
                <w:rFonts w:ascii="Times New Roman" w:hAnsi="Times New Roman" w:cs="Times New Roman"/>
                <w:sz w:val="26"/>
                <w:szCs w:val="26"/>
              </w:rPr>
              <w:t>бщеобразовательная</w:t>
            </w:r>
          </w:p>
          <w:p w:rsidR="00CD6D73" w:rsidRPr="00CD6D73" w:rsidRDefault="00CD6D73" w:rsidP="00DC5B2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CD6D73" w:rsidRDefault="00CD6D73" w:rsidP="00F07D2A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D73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CD6D73" w:rsidRDefault="00CD6D73" w:rsidP="00F07D2A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D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C5B26" w:rsidRDefault="00CD6D73" w:rsidP="00CD6D73">
      <w:pPr>
        <w:shd w:val="clear" w:color="auto" w:fill="FFFFFF"/>
        <w:tabs>
          <w:tab w:val="left" w:pos="643"/>
          <w:tab w:val="left" w:leader="underscore" w:pos="5669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D6D73">
        <w:rPr>
          <w:rFonts w:ascii="Times New Roman" w:hAnsi="Times New Roman" w:cs="Times New Roman"/>
          <w:spacing w:val="-3"/>
          <w:sz w:val="26"/>
          <w:szCs w:val="26"/>
        </w:rPr>
        <w:t xml:space="preserve">        </w:t>
      </w:r>
    </w:p>
    <w:p w:rsidR="00CD6D73" w:rsidRPr="00CD6D73" w:rsidRDefault="00CD6D73" w:rsidP="00CD6D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D73">
        <w:rPr>
          <w:rFonts w:ascii="Times New Roman" w:hAnsi="Times New Roman" w:cs="Times New Roman"/>
          <w:bCs/>
          <w:iCs/>
          <w:sz w:val="26"/>
          <w:szCs w:val="26"/>
        </w:rPr>
        <w:t xml:space="preserve">Школа  успешно решает проблему доступности качественного современного образования за счет высокого профессионализма педагогов, применения современных </w:t>
      </w:r>
      <w:r w:rsidRPr="00CD6D73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образовательных технологий, в том числе ИКТ, в образовательном процессе.  </w:t>
      </w:r>
      <w:r w:rsidRPr="00CD6D73">
        <w:rPr>
          <w:rFonts w:ascii="Times New Roman" w:hAnsi="Times New Roman" w:cs="Times New Roman"/>
          <w:sz w:val="26"/>
          <w:szCs w:val="26"/>
        </w:rPr>
        <w:t>Приоритетными в школе  считаются технологии, которые обеспечивают личностное развитие ребенка за счет уменьшения доли репродуктивной деятельности в учебном процессе с целью повышения качества образования, снижения нагрузки учащихся и более эффективного использования учебного времени. В настоящее время в классах используются следующие педагогические технологии: коллективных способов обучения, информационно-коммуникационные, игровые и т.д.</w:t>
      </w:r>
    </w:p>
    <w:p w:rsidR="00CD6D73" w:rsidRPr="00CD6D73" w:rsidRDefault="00CD6D73" w:rsidP="00CD6D73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D73">
        <w:rPr>
          <w:rFonts w:ascii="Times New Roman" w:hAnsi="Times New Roman" w:cs="Times New Roman"/>
          <w:sz w:val="26"/>
          <w:szCs w:val="26"/>
        </w:rPr>
        <w:t xml:space="preserve">         Процент качественного обучения  в нач</w:t>
      </w:r>
      <w:r w:rsidR="00994F45">
        <w:rPr>
          <w:rFonts w:ascii="Times New Roman" w:hAnsi="Times New Roman" w:cs="Times New Roman"/>
          <w:sz w:val="26"/>
          <w:szCs w:val="26"/>
        </w:rPr>
        <w:t>альной школе составляет  за 20</w:t>
      </w:r>
      <w:r w:rsidR="00F07D2A">
        <w:rPr>
          <w:rFonts w:ascii="Times New Roman" w:hAnsi="Times New Roman" w:cs="Times New Roman"/>
          <w:sz w:val="26"/>
          <w:szCs w:val="26"/>
        </w:rPr>
        <w:t>21/2022</w:t>
      </w:r>
      <w:r w:rsidR="00DC5B26">
        <w:rPr>
          <w:rFonts w:ascii="Times New Roman" w:hAnsi="Times New Roman" w:cs="Times New Roman"/>
          <w:sz w:val="26"/>
          <w:szCs w:val="26"/>
        </w:rPr>
        <w:t xml:space="preserve"> </w:t>
      </w:r>
      <w:r w:rsidRPr="00CD6D73">
        <w:rPr>
          <w:rFonts w:ascii="Times New Roman" w:hAnsi="Times New Roman" w:cs="Times New Roman"/>
          <w:sz w:val="26"/>
          <w:szCs w:val="26"/>
        </w:rPr>
        <w:t>учебны</w:t>
      </w:r>
      <w:r w:rsidR="00DC5B26">
        <w:rPr>
          <w:rFonts w:ascii="Times New Roman" w:hAnsi="Times New Roman" w:cs="Times New Roman"/>
          <w:sz w:val="26"/>
          <w:szCs w:val="26"/>
        </w:rPr>
        <w:t>й</w:t>
      </w:r>
      <w:r w:rsidRPr="00CD6D73">
        <w:rPr>
          <w:rFonts w:ascii="Times New Roman" w:hAnsi="Times New Roman" w:cs="Times New Roman"/>
          <w:sz w:val="26"/>
          <w:szCs w:val="26"/>
        </w:rPr>
        <w:t xml:space="preserve"> год</w:t>
      </w:r>
      <w:r w:rsidR="00DC5B26">
        <w:rPr>
          <w:rFonts w:ascii="Times New Roman" w:hAnsi="Times New Roman" w:cs="Times New Roman"/>
          <w:sz w:val="26"/>
          <w:szCs w:val="26"/>
        </w:rPr>
        <w:t xml:space="preserve"> –</w:t>
      </w:r>
      <w:r w:rsidR="003C2BE6">
        <w:rPr>
          <w:rFonts w:ascii="Times New Roman" w:hAnsi="Times New Roman" w:cs="Times New Roman"/>
          <w:sz w:val="26"/>
          <w:szCs w:val="26"/>
        </w:rPr>
        <w:t xml:space="preserve"> </w:t>
      </w:r>
      <w:r w:rsidR="0081015B">
        <w:rPr>
          <w:rFonts w:ascii="Times New Roman" w:hAnsi="Times New Roman" w:cs="Times New Roman"/>
          <w:sz w:val="26"/>
          <w:szCs w:val="26"/>
        </w:rPr>
        <w:t>37</w:t>
      </w:r>
      <w:r w:rsidR="003C2BE6">
        <w:rPr>
          <w:rFonts w:ascii="Times New Roman" w:hAnsi="Times New Roman" w:cs="Times New Roman"/>
          <w:sz w:val="26"/>
          <w:szCs w:val="26"/>
        </w:rPr>
        <w:t xml:space="preserve"> </w:t>
      </w:r>
      <w:r w:rsidRPr="003C2BE6">
        <w:rPr>
          <w:rFonts w:ascii="Times New Roman" w:hAnsi="Times New Roman" w:cs="Times New Roman"/>
          <w:sz w:val="26"/>
          <w:szCs w:val="26"/>
        </w:rPr>
        <w:t>%.</w:t>
      </w:r>
      <w:r w:rsidRPr="00994F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D6D73" w:rsidRPr="00CD6D73" w:rsidRDefault="00CD6D73" w:rsidP="00CD6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D73">
        <w:rPr>
          <w:rFonts w:ascii="Times New Roman" w:hAnsi="Times New Roman" w:cs="Times New Roman"/>
          <w:sz w:val="26"/>
          <w:szCs w:val="26"/>
        </w:rPr>
        <w:t xml:space="preserve">          Основной причиной, тормозящей повышени</w:t>
      </w:r>
      <w:r w:rsidR="00B73683">
        <w:rPr>
          <w:rFonts w:ascii="Times New Roman" w:hAnsi="Times New Roman" w:cs="Times New Roman"/>
          <w:sz w:val="26"/>
          <w:szCs w:val="26"/>
        </w:rPr>
        <w:t>ю</w:t>
      </w:r>
      <w:r w:rsidR="00F01A10">
        <w:rPr>
          <w:rFonts w:ascii="Times New Roman" w:hAnsi="Times New Roman" w:cs="Times New Roman"/>
          <w:sz w:val="26"/>
          <w:szCs w:val="26"/>
        </w:rPr>
        <w:t xml:space="preserve"> </w:t>
      </w:r>
      <w:r w:rsidRPr="00CD6D73">
        <w:rPr>
          <w:rFonts w:ascii="Times New Roman" w:hAnsi="Times New Roman" w:cs="Times New Roman"/>
          <w:sz w:val="26"/>
          <w:szCs w:val="26"/>
        </w:rPr>
        <w:t xml:space="preserve">качества знаний, является относительно низкий уровень умений и навыков самоанализа и самоконтроля своей деятельности  </w:t>
      </w:r>
      <w:r w:rsidR="0081015B">
        <w:rPr>
          <w:rFonts w:ascii="Times New Roman" w:hAnsi="Times New Roman" w:cs="Times New Roman"/>
          <w:sz w:val="26"/>
          <w:szCs w:val="26"/>
        </w:rPr>
        <w:t xml:space="preserve">у </w:t>
      </w:r>
      <w:r w:rsidRPr="00CD6D73">
        <w:rPr>
          <w:rFonts w:ascii="Times New Roman" w:hAnsi="Times New Roman" w:cs="Times New Roman"/>
          <w:sz w:val="26"/>
          <w:szCs w:val="26"/>
        </w:rPr>
        <w:t>обучающихся. Также недостаточное стремление к  саморазвитию своей личности и получению качественного образования. Педагогический коллектив постоянно работает над данной проблемой посредством совершенствования методики проведения урока, индивидуальной и групповой работы со слабоуспевающими учениками, повышения мотивации к обучению, потребности к чтению учащихся.</w:t>
      </w:r>
    </w:p>
    <w:p w:rsidR="00CD6D73" w:rsidRPr="00CD6D73" w:rsidRDefault="00CD6D73" w:rsidP="00CD6D73">
      <w:pPr>
        <w:pStyle w:val="af"/>
        <w:spacing w:after="0"/>
        <w:contextualSpacing/>
        <w:jc w:val="both"/>
        <w:rPr>
          <w:bCs/>
          <w:sz w:val="26"/>
          <w:szCs w:val="26"/>
        </w:rPr>
      </w:pPr>
      <w:r w:rsidRPr="00CD6D73">
        <w:rPr>
          <w:sz w:val="26"/>
          <w:szCs w:val="26"/>
        </w:rPr>
        <w:t xml:space="preserve">           </w:t>
      </w:r>
      <w:r w:rsidRPr="00CD6D73">
        <w:rPr>
          <w:bCs/>
          <w:sz w:val="26"/>
          <w:szCs w:val="26"/>
        </w:rPr>
        <w:t>В течение года проводился мониторинг уровня сформированности обязательных результатов обучения  по предметам в виде административных контрольных работ:</w:t>
      </w:r>
    </w:p>
    <w:p w:rsidR="00CD6D73" w:rsidRPr="00CD6D73" w:rsidRDefault="00CD6D73" w:rsidP="008101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D73">
        <w:rPr>
          <w:rFonts w:ascii="Times New Roman" w:hAnsi="Times New Roman" w:cs="Times New Roman"/>
          <w:bCs/>
          <w:i/>
          <w:sz w:val="26"/>
          <w:szCs w:val="26"/>
        </w:rPr>
        <w:t>-стартовый (вводный) контроль</w:t>
      </w:r>
      <w:r w:rsidRPr="00CD6D73">
        <w:rPr>
          <w:rFonts w:ascii="Times New Roman" w:hAnsi="Times New Roman" w:cs="Times New Roman"/>
          <w:bCs/>
          <w:sz w:val="26"/>
          <w:szCs w:val="26"/>
        </w:rPr>
        <w:t>, цель которого -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лет.</w:t>
      </w:r>
    </w:p>
    <w:p w:rsidR="00CD6D73" w:rsidRPr="00CD6D73" w:rsidRDefault="00CD6D73" w:rsidP="008101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D73">
        <w:rPr>
          <w:rFonts w:ascii="Times New Roman" w:hAnsi="Times New Roman" w:cs="Times New Roman"/>
          <w:bCs/>
          <w:sz w:val="26"/>
          <w:szCs w:val="26"/>
        </w:rPr>
        <w:t>-</w:t>
      </w:r>
      <w:r w:rsidRPr="00CD6D73">
        <w:rPr>
          <w:rFonts w:ascii="Times New Roman" w:hAnsi="Times New Roman" w:cs="Times New Roman"/>
          <w:bCs/>
          <w:i/>
          <w:sz w:val="26"/>
          <w:szCs w:val="26"/>
        </w:rPr>
        <w:t>промежуточный (полугодовой) контроль,</w:t>
      </w:r>
      <w:r w:rsidRPr="00CD6D73">
        <w:rPr>
          <w:rFonts w:ascii="Times New Roman" w:hAnsi="Times New Roman" w:cs="Times New Roman"/>
          <w:bCs/>
          <w:sz w:val="26"/>
          <w:szCs w:val="26"/>
        </w:rPr>
        <w:t xml:space="preserve"> целью которого является отслеживание динамики обученности учащихся, коррекция деятельности учителя и учеников для предупреждения неуспеваемости и второгодничества;</w:t>
      </w:r>
    </w:p>
    <w:p w:rsidR="00DC5B26" w:rsidRDefault="00CD6D73" w:rsidP="008101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D73">
        <w:rPr>
          <w:rFonts w:ascii="Times New Roman" w:hAnsi="Times New Roman" w:cs="Times New Roman"/>
          <w:bCs/>
          <w:sz w:val="26"/>
          <w:szCs w:val="26"/>
        </w:rPr>
        <w:t>-</w:t>
      </w:r>
      <w:r w:rsidRPr="00CD6D73">
        <w:rPr>
          <w:rFonts w:ascii="Times New Roman" w:hAnsi="Times New Roman" w:cs="Times New Roman"/>
          <w:bCs/>
          <w:i/>
          <w:sz w:val="26"/>
          <w:szCs w:val="26"/>
        </w:rPr>
        <w:t>итоговый (годовой) контроль</w:t>
      </w:r>
      <w:r w:rsidRPr="00CD6D73">
        <w:rPr>
          <w:rFonts w:ascii="Times New Roman" w:hAnsi="Times New Roman" w:cs="Times New Roman"/>
          <w:bCs/>
          <w:sz w:val="26"/>
          <w:szCs w:val="26"/>
        </w:rPr>
        <w:t xml:space="preserve">, цель которого состоит в определении уровня сформированности ЗУН при переходе учащихся в следующий класс, отслеживании их обученности, прогнозировании результативности дальнейшего обучения учащихся, выявлении недостатков в работе, планировании внутришкольного контроля на следующий учебный год по предметам и классам.   </w:t>
      </w:r>
    </w:p>
    <w:p w:rsidR="009619A6" w:rsidRDefault="00F01A10" w:rsidP="000C76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0C7605">
        <w:rPr>
          <w:rFonts w:ascii="Times New Roman" w:hAnsi="Times New Roman" w:cs="Times New Roman"/>
          <w:bCs/>
          <w:sz w:val="26"/>
          <w:szCs w:val="26"/>
        </w:rPr>
        <w:t>Важным показателем в обучении младших школьников является владение техникой чтения, которая в</w:t>
      </w:r>
      <w:r w:rsidR="009619A6">
        <w:rPr>
          <w:rFonts w:ascii="Times New Roman" w:hAnsi="Times New Roman" w:cs="Times New Roman"/>
          <w:sz w:val="26"/>
          <w:szCs w:val="26"/>
        </w:rPr>
        <w:t xml:space="preserve"> начальной школе рассчитана на постепенный переход от овладения базовым навыком до передачи смысла через интонационные акценты, т.е младший школьник должен понимать и осознавать содержание текста через скорость и выразительность. Это залог дальнейшего успешного обучения в </w:t>
      </w:r>
      <w:r w:rsidR="00D63846">
        <w:rPr>
          <w:rFonts w:ascii="Times New Roman" w:hAnsi="Times New Roman" w:cs="Times New Roman"/>
          <w:sz w:val="26"/>
          <w:szCs w:val="26"/>
        </w:rPr>
        <w:t>основной и средней школе.</w:t>
      </w:r>
    </w:p>
    <w:p w:rsidR="001D7387" w:rsidRDefault="001D7387" w:rsidP="000C76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Как показыва</w:t>
      </w:r>
      <w:r w:rsidR="00B856B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 результаты техники чтения 25 обучающихся (78%) владеют нормой техники чтения, остальные о</w:t>
      </w:r>
      <w:r w:rsidR="00B856B9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учающиеся требуют индивидуальной коррекционной работы. </w:t>
      </w:r>
    </w:p>
    <w:p w:rsidR="001D7387" w:rsidRDefault="001D7387" w:rsidP="001D73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готовности первоклассников к обучению в школе, проводимый в ноябре 2021 года, показал, что только 1 ребенок имеет низкий суммариный балл (27 б. из 59б.)</w:t>
      </w:r>
    </w:p>
    <w:p w:rsidR="00303BB2" w:rsidRDefault="00A12912" w:rsidP="00D63846">
      <w:pPr>
        <w:pStyle w:val="p2"/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течение учебного года обучающиеся 1 и 4 классов приняли участие в региональных и федеральных мониторингах: независимая оценка качества обучения учащихся 1 класса и выпускные проверочные работы в 4 классе по отдельным учебным предметам</w:t>
      </w:r>
      <w:r w:rsidR="001D7387">
        <w:rPr>
          <w:rFonts w:ascii="Times New Roman" w:hAnsi="Times New Roman" w:cs="Times New Roman"/>
          <w:sz w:val="26"/>
          <w:szCs w:val="26"/>
          <w:lang w:eastAsia="zh-TW"/>
        </w:rPr>
        <w:t xml:space="preserve"> (русский язык, математика)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. </w:t>
      </w:r>
    </w:p>
    <w:p w:rsidR="00A12912" w:rsidRDefault="00A12912" w:rsidP="00D63846">
      <w:pPr>
        <w:pStyle w:val="p2"/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целом результаты освоения программного материала представлены в таблице.</w:t>
      </w:r>
    </w:p>
    <w:p w:rsidR="00A12912" w:rsidRDefault="00A12912" w:rsidP="00100A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00AF0" w:rsidRPr="00C9340D" w:rsidRDefault="00A12912" w:rsidP="00100AF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</w:t>
      </w:r>
      <w:r w:rsidR="00100AF0" w:rsidRPr="00C9340D">
        <w:rPr>
          <w:rFonts w:ascii="Times New Roman" w:hAnsi="Times New Roman" w:cs="Times New Roman"/>
          <w:sz w:val="26"/>
          <w:szCs w:val="26"/>
        </w:rPr>
        <w:t>успеваемости</w:t>
      </w:r>
      <w:r>
        <w:rPr>
          <w:rFonts w:ascii="Times New Roman" w:hAnsi="Times New Roman" w:cs="Times New Roman"/>
          <w:sz w:val="26"/>
          <w:szCs w:val="26"/>
        </w:rPr>
        <w:t xml:space="preserve"> и к</w:t>
      </w:r>
      <w:r w:rsidR="00100AF0" w:rsidRPr="00C9340D">
        <w:rPr>
          <w:rFonts w:ascii="Times New Roman" w:hAnsi="Times New Roman" w:cs="Times New Roman"/>
          <w:color w:val="000000"/>
          <w:sz w:val="26"/>
          <w:szCs w:val="26"/>
        </w:rPr>
        <w:t xml:space="preserve">ачество знаний обучающихся в  2021/2022 учебном году </w:t>
      </w:r>
    </w:p>
    <w:p w:rsidR="00100AF0" w:rsidRPr="00C9340D" w:rsidRDefault="00100AF0" w:rsidP="00100A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pPr w:leftFromText="180" w:rightFromText="180" w:vertAnchor="text" w:horzAnchor="margin" w:tblpXSpec="center" w:tblpY="31"/>
        <w:tblW w:w="10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531"/>
        <w:gridCol w:w="16"/>
        <w:gridCol w:w="1004"/>
        <w:gridCol w:w="851"/>
        <w:gridCol w:w="937"/>
        <w:gridCol w:w="909"/>
        <w:gridCol w:w="1076"/>
        <w:gridCol w:w="759"/>
        <w:gridCol w:w="11"/>
        <w:gridCol w:w="982"/>
        <w:gridCol w:w="850"/>
      </w:tblGrid>
      <w:tr w:rsidR="00384E57" w:rsidRPr="00C9340D" w:rsidTr="00384E57">
        <w:trPr>
          <w:trHeight w:val="316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E57" w:rsidRPr="00384E57" w:rsidRDefault="00384E57" w:rsidP="005D5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 xml:space="preserve">Классы </w:t>
            </w:r>
          </w:p>
        </w:tc>
        <w:tc>
          <w:tcPr>
            <w:tcW w:w="153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E57" w:rsidRPr="00384E57" w:rsidRDefault="00384E57" w:rsidP="00A12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Численность</w:t>
            </w:r>
            <w:r w:rsidRPr="00384E57">
              <w:rPr>
                <w:rFonts w:ascii="Times New Roman" w:hAnsi="Times New Roman" w:cs="Times New Roman"/>
                <w:szCs w:val="24"/>
              </w:rPr>
              <w:br/>
              <w:t xml:space="preserve">обуч-ся </w:t>
            </w:r>
          </w:p>
        </w:tc>
        <w:tc>
          <w:tcPr>
            <w:tcW w:w="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4E57" w:rsidRPr="00384E57" w:rsidRDefault="00384E57" w:rsidP="005D5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E57" w:rsidRPr="00384E57" w:rsidRDefault="00384E57" w:rsidP="00A1291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 четверть</w:t>
            </w:r>
          </w:p>
          <w:p w:rsidR="00384E57" w:rsidRPr="00384E57" w:rsidRDefault="00384E57" w:rsidP="00A1291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E57" w:rsidRPr="00384E57" w:rsidRDefault="00384E57" w:rsidP="005D5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2 четверть</w:t>
            </w:r>
          </w:p>
          <w:p w:rsidR="00384E57" w:rsidRPr="00384E57" w:rsidRDefault="00384E57" w:rsidP="005D5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E57" w:rsidRPr="00384E57" w:rsidRDefault="00384E57" w:rsidP="005D5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3 четверть</w:t>
            </w:r>
          </w:p>
          <w:p w:rsidR="00384E57" w:rsidRPr="00384E57" w:rsidRDefault="00384E57" w:rsidP="005D5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384E57" w:rsidRPr="00384E57" w:rsidRDefault="00384E57" w:rsidP="005D5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E57" w:rsidRPr="00384E57" w:rsidRDefault="00384E57" w:rsidP="005D5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Год</w:t>
            </w:r>
          </w:p>
          <w:p w:rsidR="00384E57" w:rsidRPr="00384E57" w:rsidRDefault="00384E57" w:rsidP="005D5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84E57" w:rsidRPr="00C9340D" w:rsidTr="00384E57">
        <w:trPr>
          <w:trHeight w:val="316"/>
        </w:trPr>
        <w:tc>
          <w:tcPr>
            <w:tcW w:w="1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E57" w:rsidRPr="00384E57" w:rsidRDefault="00384E57" w:rsidP="00A12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E57" w:rsidRPr="00384E57" w:rsidRDefault="00384E57" w:rsidP="00A12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4E57" w:rsidRPr="00384E57" w:rsidRDefault="00384E57" w:rsidP="00A12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E57" w:rsidRPr="00384E57" w:rsidRDefault="00384E57" w:rsidP="00A12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Усп-ть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7" w:rsidRPr="00384E57" w:rsidRDefault="00384E57" w:rsidP="00A1291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Кач-во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E57" w:rsidRPr="00384E57" w:rsidRDefault="00384E57" w:rsidP="00A12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Усп-ть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7" w:rsidRPr="00384E57" w:rsidRDefault="00384E57" w:rsidP="00A1291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Кач-во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E57" w:rsidRPr="00384E57" w:rsidRDefault="00384E57" w:rsidP="00A12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Усп-ть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84E57" w:rsidRPr="00384E57" w:rsidRDefault="00384E57" w:rsidP="00A1291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Кач-во</w:t>
            </w:r>
          </w:p>
        </w:tc>
        <w:tc>
          <w:tcPr>
            <w:tcW w:w="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384E57" w:rsidRPr="00384E57" w:rsidRDefault="00384E57" w:rsidP="00A12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E57" w:rsidRPr="00384E57" w:rsidRDefault="00384E57" w:rsidP="00A12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Усп-ть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</w:tcPr>
          <w:p w:rsidR="00384E57" w:rsidRPr="00384E57" w:rsidRDefault="00384E57" w:rsidP="00A1291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Кач-во</w:t>
            </w:r>
          </w:p>
        </w:tc>
      </w:tr>
      <w:tr w:rsidR="00384E57" w:rsidRPr="00C9340D" w:rsidTr="00384E57">
        <w:trPr>
          <w:trHeight w:val="31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2 класс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66</w:t>
            </w:r>
          </w:p>
        </w:tc>
      </w:tr>
      <w:tr w:rsidR="00384E57" w:rsidRPr="00C9340D" w:rsidTr="00384E57">
        <w:trPr>
          <w:trHeight w:val="31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3 класс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1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62</w:t>
            </w:r>
          </w:p>
        </w:tc>
      </w:tr>
      <w:tr w:rsidR="00384E57" w:rsidRPr="00C9340D" w:rsidTr="00384E57">
        <w:trPr>
          <w:trHeight w:val="31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4 класс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color w:val="000000"/>
                <w:szCs w:val="24"/>
              </w:rPr>
              <w:t>37</w:t>
            </w:r>
          </w:p>
        </w:tc>
      </w:tr>
      <w:tr w:rsidR="00384E57" w:rsidRPr="00C9340D" w:rsidTr="00384E57">
        <w:trPr>
          <w:trHeight w:val="31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4E57">
              <w:rPr>
                <w:rFonts w:ascii="Times New Roman" w:hAnsi="Times New Roman" w:cs="Times New Roman"/>
                <w:bCs/>
                <w:color w:val="000000"/>
                <w:szCs w:val="24"/>
              </w:rPr>
              <w:t>22</w:t>
            </w:r>
          </w:p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4E5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50 </w:t>
            </w:r>
          </w:p>
          <w:p w:rsidR="00384E57" w:rsidRPr="00384E57" w:rsidRDefault="00384E57" w:rsidP="00384E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4E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(11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</w:t>
            </w:r>
            <w:r w:rsidRPr="00384E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ел.)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4E57"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(11 чел.)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4E5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45 </w:t>
            </w:r>
          </w:p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384E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чел.)</w:t>
            </w:r>
          </w:p>
        </w:tc>
        <w:tc>
          <w:tcPr>
            <w:tcW w:w="1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84E5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4E5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54 </w:t>
            </w:r>
          </w:p>
          <w:p w:rsidR="00384E57" w:rsidRPr="00384E57" w:rsidRDefault="00384E57" w:rsidP="00384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(12 чел.)</w:t>
            </w:r>
          </w:p>
        </w:tc>
      </w:tr>
    </w:tbl>
    <w:p w:rsidR="00100AF0" w:rsidRPr="00DC5B26" w:rsidRDefault="00100AF0" w:rsidP="00100A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0AF0" w:rsidRDefault="00100AF0" w:rsidP="00100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Вывод: </w:t>
      </w:r>
      <w:r w:rsidR="00876C9E">
        <w:rPr>
          <w:rFonts w:ascii="Times New Roman" w:hAnsi="Times New Roman" w:cs="Times New Roman"/>
          <w:sz w:val="26"/>
          <w:szCs w:val="26"/>
        </w:rPr>
        <w:t>п</w:t>
      </w:r>
      <w:r w:rsidRPr="00F25C99">
        <w:rPr>
          <w:rFonts w:ascii="Times New Roman" w:hAnsi="Times New Roman" w:cs="Times New Roman"/>
          <w:sz w:val="26"/>
          <w:szCs w:val="26"/>
        </w:rPr>
        <w:t xml:space="preserve">о итогам </w:t>
      </w:r>
      <w:r>
        <w:rPr>
          <w:rFonts w:ascii="Times New Roman" w:hAnsi="Times New Roman" w:cs="Times New Roman"/>
          <w:sz w:val="26"/>
          <w:szCs w:val="26"/>
        </w:rPr>
        <w:t xml:space="preserve">2021/2022  учебного года обученность составляет – 100%, качество – 54%.  Освоение программного материала </w:t>
      </w:r>
      <w:r w:rsidRPr="00C9340D">
        <w:rPr>
          <w:rFonts w:ascii="Times New Roman" w:hAnsi="Times New Roman" w:cs="Times New Roman"/>
          <w:sz w:val="26"/>
          <w:szCs w:val="26"/>
        </w:rPr>
        <w:t>обучающихся 1 класса соответствует планируем</w:t>
      </w:r>
      <w:r>
        <w:rPr>
          <w:rFonts w:ascii="Times New Roman" w:hAnsi="Times New Roman" w:cs="Times New Roman"/>
          <w:sz w:val="26"/>
          <w:szCs w:val="26"/>
        </w:rPr>
        <w:t>ым результатам</w:t>
      </w:r>
      <w:r w:rsidRPr="00C9340D">
        <w:rPr>
          <w:rFonts w:ascii="Times New Roman" w:hAnsi="Times New Roman" w:cs="Times New Roman"/>
          <w:sz w:val="26"/>
          <w:szCs w:val="26"/>
        </w:rPr>
        <w:t xml:space="preserve"> учебных предметов. 2 ребенка-инвалида обучались по адаптированной</w:t>
      </w:r>
      <w:r w:rsidRPr="00C9340D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 основной образовательной программе</w:t>
      </w:r>
      <w:r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 </w:t>
      </w:r>
      <w:r w:rsidRPr="00C9340D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начального общего образования обучающихся с нарушениями опорно-двигательного аппарата</w:t>
      </w:r>
      <w:r w:rsidRPr="00774F56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 </w:t>
      </w:r>
      <w:r w:rsidRPr="00C9340D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>в</w:t>
      </w:r>
      <w:r w:rsidRPr="00C9340D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>ариант 6.2)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>.</w:t>
      </w:r>
    </w:p>
    <w:p w:rsidR="00764E04" w:rsidRPr="00C9340D" w:rsidRDefault="00764E04" w:rsidP="00764E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>Для успешного решения выявленных проблем педагогический коллектив включился во всероссийский проект «Школы Минпросвещения Российской Федерации» и внедрение обновленных ФГОС НОО с сентября 2022 года в 1-ом классе. Принято решение о переходе на УМК «Школа Россия».</w:t>
      </w:r>
    </w:p>
    <w:p w:rsidR="00303BB2" w:rsidRDefault="00303BB2" w:rsidP="00D63846">
      <w:pPr>
        <w:pStyle w:val="p2"/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  <w:sz w:val="26"/>
          <w:szCs w:val="26"/>
          <w:lang w:eastAsia="zh-TW"/>
        </w:rPr>
      </w:pPr>
    </w:p>
    <w:p w:rsidR="00303BB2" w:rsidRPr="00303BB2" w:rsidRDefault="00303BB2" w:rsidP="00303BB2">
      <w:pPr>
        <w:pStyle w:val="p2"/>
        <w:spacing w:before="0" w:beforeAutospacing="0" w:after="0" w:afterAutospacing="0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303BB2">
        <w:rPr>
          <w:rFonts w:ascii="Times New Roman" w:hAnsi="Times New Roman" w:cs="Times New Roman"/>
          <w:b/>
          <w:sz w:val="26"/>
          <w:szCs w:val="26"/>
          <w:lang w:eastAsia="zh-TW"/>
        </w:rPr>
        <w:t>Состояние здоровья обучающихся, меры по охране и укреплению здоровья</w:t>
      </w:r>
    </w:p>
    <w:p w:rsidR="00303BB2" w:rsidRDefault="00303BB2" w:rsidP="00D63846">
      <w:pPr>
        <w:pStyle w:val="p2"/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  <w:sz w:val="26"/>
          <w:szCs w:val="26"/>
          <w:lang w:eastAsia="zh-TW"/>
        </w:rPr>
      </w:pPr>
    </w:p>
    <w:p w:rsidR="00C6554B" w:rsidRPr="00C6554B" w:rsidRDefault="00C6554B" w:rsidP="00D63846">
      <w:pPr>
        <w:pStyle w:val="p2"/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  <w:lang w:eastAsia="zh-TW"/>
        </w:rPr>
        <w:t xml:space="preserve"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</w:t>
      </w:r>
      <w:r w:rsidRPr="00C6554B">
        <w:rPr>
          <w:rFonts w:ascii="Times New Roman" w:hAnsi="Times New Roman" w:cs="Times New Roman"/>
          <w:bCs/>
          <w:sz w:val="26"/>
          <w:szCs w:val="26"/>
        </w:rPr>
        <w:t>6 до 11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здоровья.</w:t>
      </w:r>
    </w:p>
    <w:p w:rsidR="00C6554B" w:rsidRPr="00C6554B" w:rsidRDefault="00C6554B" w:rsidP="00D638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>Здоровьесберегающая деятельность школы:</w:t>
      </w:r>
    </w:p>
    <w:p w:rsidR="00C6554B" w:rsidRPr="00C6554B" w:rsidRDefault="00C6554B" w:rsidP="00D63846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>диспансеризация;</w:t>
      </w:r>
    </w:p>
    <w:p w:rsidR="00C6554B" w:rsidRPr="00C6554B" w:rsidRDefault="00C6554B" w:rsidP="00D63846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>профилактические прививки;</w:t>
      </w:r>
    </w:p>
    <w:p w:rsidR="00C6554B" w:rsidRPr="00C6554B" w:rsidRDefault="00C6554B" w:rsidP="00D63846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>дни  Здоровья;</w:t>
      </w:r>
    </w:p>
    <w:p w:rsidR="00C6554B" w:rsidRPr="00C6554B" w:rsidRDefault="00C6554B" w:rsidP="00D63846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>спортивные школьные праздники;</w:t>
      </w:r>
    </w:p>
    <w:p w:rsidR="00C6554B" w:rsidRPr="00C6554B" w:rsidRDefault="00C6554B" w:rsidP="00D63846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>участие в  спортивных соревнованиях;</w:t>
      </w:r>
    </w:p>
    <w:p w:rsidR="00C6554B" w:rsidRPr="00C6554B" w:rsidRDefault="00C6554B" w:rsidP="00D63846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>беседы о здоровье с учащимися;</w:t>
      </w:r>
    </w:p>
    <w:p w:rsidR="00C6554B" w:rsidRPr="00C6554B" w:rsidRDefault="00C6554B" w:rsidP="00D63846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>беседы о здоровье с родителями;</w:t>
      </w:r>
    </w:p>
    <w:p w:rsidR="00C6554B" w:rsidRPr="00C6554B" w:rsidRDefault="00C6554B" w:rsidP="00D63846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 xml:space="preserve"> в школе постоянно  проводится  витаминизация третьих блюд.</w:t>
      </w:r>
    </w:p>
    <w:p w:rsidR="00C6554B" w:rsidRDefault="00384E57" w:rsidP="00D63846">
      <w:pPr>
        <w:spacing w:after="0" w:line="240" w:lineRule="auto"/>
        <w:ind w:right="-31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6554B" w:rsidRPr="00C6554B">
        <w:rPr>
          <w:rFonts w:ascii="Times New Roman" w:hAnsi="Times New Roman" w:cs="Times New Roman"/>
          <w:sz w:val="26"/>
          <w:szCs w:val="26"/>
        </w:rPr>
        <w:t>о время перемен</w:t>
      </w:r>
      <w:r w:rsidRPr="00384E57">
        <w:rPr>
          <w:rFonts w:ascii="Times New Roman" w:hAnsi="Times New Roman" w:cs="Times New Roman"/>
          <w:sz w:val="26"/>
          <w:szCs w:val="26"/>
        </w:rPr>
        <w:t xml:space="preserve"> </w:t>
      </w:r>
      <w:r w:rsidRPr="00C6554B">
        <w:rPr>
          <w:rFonts w:ascii="Times New Roman" w:hAnsi="Times New Roman" w:cs="Times New Roman"/>
          <w:sz w:val="26"/>
          <w:szCs w:val="26"/>
        </w:rPr>
        <w:t>проводятся подвижные игры</w:t>
      </w:r>
      <w:r w:rsidR="00C6554B" w:rsidRPr="00C6554B">
        <w:rPr>
          <w:rFonts w:ascii="Times New Roman" w:hAnsi="Times New Roman" w:cs="Times New Roman"/>
          <w:sz w:val="26"/>
          <w:szCs w:val="26"/>
        </w:rPr>
        <w:t>, физкультминутки на каждом уроке, активный отдых на свежем воздухе, работа кружков по интересам, классные часы</w:t>
      </w:r>
      <w:r w:rsidR="00D63846">
        <w:rPr>
          <w:rFonts w:ascii="Times New Roman" w:hAnsi="Times New Roman" w:cs="Times New Roman"/>
          <w:sz w:val="26"/>
          <w:szCs w:val="26"/>
        </w:rPr>
        <w:t>, участие в сдаче норм ГТО</w:t>
      </w:r>
      <w:r w:rsidR="00C6554B" w:rsidRPr="00C655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5A51" w:rsidRPr="005D5A51" w:rsidRDefault="00D63846" w:rsidP="00384E57">
      <w:pPr>
        <w:spacing w:after="0" w:line="240" w:lineRule="auto"/>
        <w:ind w:right="175" w:firstLine="72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5D5A51">
        <w:rPr>
          <w:rFonts w:ascii="Times New Roman" w:hAnsi="Times New Roman" w:cs="Times New Roman"/>
          <w:sz w:val="26"/>
          <w:szCs w:val="26"/>
        </w:rPr>
        <w:t>Ежегодно проводятся соревнования по национальным видам спорта</w:t>
      </w:r>
      <w:r w:rsidR="00384E57">
        <w:rPr>
          <w:rFonts w:ascii="Times New Roman" w:hAnsi="Times New Roman" w:cs="Times New Roman"/>
          <w:sz w:val="26"/>
          <w:szCs w:val="26"/>
        </w:rPr>
        <w:t xml:space="preserve"> </w:t>
      </w:r>
      <w:r w:rsidRPr="005D5A51">
        <w:rPr>
          <w:rFonts w:ascii="Times New Roman" w:hAnsi="Times New Roman" w:cs="Times New Roman"/>
          <w:sz w:val="26"/>
          <w:szCs w:val="26"/>
        </w:rPr>
        <w:t xml:space="preserve">(перетягивание палки, тройной прыжок, </w:t>
      </w:r>
      <w:r w:rsidR="005D5A51">
        <w:rPr>
          <w:rFonts w:ascii="Times New Roman" w:hAnsi="Times New Roman" w:cs="Times New Roman"/>
          <w:sz w:val="26"/>
          <w:szCs w:val="26"/>
        </w:rPr>
        <w:t>п</w:t>
      </w:r>
      <w:r w:rsidR="005D5A51" w:rsidRPr="005D5A51">
        <w:rPr>
          <w:rFonts w:ascii="Times New Roman" w:hAnsi="Times New Roman" w:cs="Times New Roman"/>
          <w:sz w:val="26"/>
          <w:szCs w:val="24"/>
        </w:rPr>
        <w:t>рыжки через нарты)</w:t>
      </w:r>
      <w:r w:rsidR="005D5A51">
        <w:rPr>
          <w:rFonts w:ascii="Times New Roman" w:hAnsi="Times New Roman" w:cs="Times New Roman"/>
          <w:sz w:val="26"/>
          <w:szCs w:val="24"/>
        </w:rPr>
        <w:t>.</w:t>
      </w:r>
    </w:p>
    <w:p w:rsidR="00C6554B" w:rsidRPr="00C6554B" w:rsidRDefault="00C6554B" w:rsidP="005D5A51">
      <w:pPr>
        <w:spacing w:after="0" w:line="240" w:lineRule="auto"/>
        <w:ind w:right="17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ab/>
        <w:t>Летний отдых детей организован в форме лагеря дневного пребывания при школе. </w:t>
      </w:r>
    </w:p>
    <w:p w:rsidR="00C6554B" w:rsidRPr="00C6554B" w:rsidRDefault="00C6554B" w:rsidP="00C655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 xml:space="preserve">   </w:t>
      </w:r>
      <w:r w:rsidRPr="00C6554B">
        <w:rPr>
          <w:rFonts w:ascii="Times New Roman" w:hAnsi="Times New Roman" w:cs="Times New Roman"/>
          <w:sz w:val="26"/>
          <w:szCs w:val="26"/>
        </w:rPr>
        <w:tab/>
        <w:t>Все сотрудники школы проходят  бесплатные ежегодные медицинские осмотры.</w:t>
      </w:r>
    </w:p>
    <w:p w:rsidR="00C6554B" w:rsidRDefault="00C6554B" w:rsidP="00C655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 xml:space="preserve"> </w:t>
      </w:r>
      <w:r w:rsidR="005D5A51">
        <w:rPr>
          <w:rFonts w:ascii="Times New Roman" w:hAnsi="Times New Roman" w:cs="Times New Roman"/>
          <w:sz w:val="26"/>
          <w:szCs w:val="26"/>
        </w:rPr>
        <w:tab/>
      </w:r>
      <w:r w:rsidRPr="00C6554B">
        <w:rPr>
          <w:rFonts w:ascii="Times New Roman" w:hAnsi="Times New Roman" w:cs="Times New Roman"/>
          <w:sz w:val="26"/>
          <w:szCs w:val="26"/>
        </w:rPr>
        <w:t>В образовательном учреждении проводится постоянный мониторинг здоровья обучающихся: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554B" w:rsidRDefault="00C6554B" w:rsidP="00C655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47"/>
        <w:gridCol w:w="5331"/>
        <w:gridCol w:w="2769"/>
      </w:tblGrid>
      <w:tr w:rsidR="00C6554B" w:rsidTr="008770A3">
        <w:tc>
          <w:tcPr>
            <w:tcW w:w="567" w:type="dxa"/>
          </w:tcPr>
          <w:p w:rsidR="00C6554B" w:rsidRPr="00F86B92" w:rsidRDefault="00C6554B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C6554B" w:rsidRPr="00F86B92" w:rsidRDefault="00C6554B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898" w:type="dxa"/>
          </w:tcPr>
          <w:p w:rsidR="00C6554B" w:rsidRPr="00F86B92" w:rsidRDefault="00C6554B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Наличие заболеваний</w:t>
            </w:r>
          </w:p>
        </w:tc>
        <w:tc>
          <w:tcPr>
            <w:tcW w:w="4220" w:type="dxa"/>
          </w:tcPr>
          <w:p w:rsidR="00C6554B" w:rsidRPr="00F86B92" w:rsidRDefault="00C6554B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D5A51" w:rsidRPr="00F86B92">
              <w:rPr>
                <w:rFonts w:ascii="Times New Roman" w:hAnsi="Times New Roman" w:cs="Times New Roman"/>
                <w:sz w:val="26"/>
                <w:szCs w:val="26"/>
              </w:rPr>
              <w:t>22 год</w:t>
            </w:r>
          </w:p>
        </w:tc>
      </w:tr>
      <w:tr w:rsidR="000C7605" w:rsidTr="008770A3">
        <w:tc>
          <w:tcPr>
            <w:tcW w:w="567" w:type="dxa"/>
          </w:tcPr>
          <w:p w:rsidR="000C7605" w:rsidRPr="00F86B92" w:rsidRDefault="000C7605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8" w:type="dxa"/>
          </w:tcPr>
          <w:p w:rsidR="000C7605" w:rsidRPr="00F86B92" w:rsidRDefault="000C7605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b/>
                <w:sz w:val="26"/>
                <w:szCs w:val="26"/>
              </w:rPr>
              <w:t>Младшие школьники</w:t>
            </w:r>
          </w:p>
        </w:tc>
        <w:tc>
          <w:tcPr>
            <w:tcW w:w="4220" w:type="dxa"/>
          </w:tcPr>
          <w:p w:rsidR="000C7605" w:rsidRPr="00F86B92" w:rsidRDefault="000C7605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54B" w:rsidTr="008770A3">
        <w:tc>
          <w:tcPr>
            <w:tcW w:w="567" w:type="dxa"/>
          </w:tcPr>
          <w:p w:rsidR="00C6554B" w:rsidRPr="00F86B92" w:rsidRDefault="00C6554B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8" w:type="dxa"/>
          </w:tcPr>
          <w:p w:rsidR="00C6554B" w:rsidRPr="00F86B92" w:rsidRDefault="00C6554B" w:rsidP="00F86B92">
            <w:pPr>
              <w:pStyle w:val="a6"/>
              <w:numPr>
                <w:ilvl w:val="0"/>
                <w:numId w:val="26"/>
              </w:num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Хронические заболевания при поступлении в 1-й класс</w:t>
            </w:r>
          </w:p>
        </w:tc>
        <w:tc>
          <w:tcPr>
            <w:tcW w:w="4220" w:type="dxa"/>
          </w:tcPr>
          <w:p w:rsidR="00C6554B" w:rsidRPr="00F86B92" w:rsidRDefault="005D5A51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6554B" w:rsidTr="008770A3">
        <w:tc>
          <w:tcPr>
            <w:tcW w:w="567" w:type="dxa"/>
          </w:tcPr>
          <w:p w:rsidR="00C6554B" w:rsidRPr="00F86B92" w:rsidRDefault="00C6554B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98" w:type="dxa"/>
          </w:tcPr>
          <w:p w:rsidR="00C6554B" w:rsidRPr="00F86B92" w:rsidRDefault="00C6554B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Хронические заболевания при переходе в 5-й класс</w:t>
            </w:r>
          </w:p>
        </w:tc>
        <w:tc>
          <w:tcPr>
            <w:tcW w:w="4220" w:type="dxa"/>
          </w:tcPr>
          <w:p w:rsidR="00C6554B" w:rsidRPr="00F86B92" w:rsidRDefault="00D03924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6554B" w:rsidTr="008770A3">
        <w:tc>
          <w:tcPr>
            <w:tcW w:w="567" w:type="dxa"/>
          </w:tcPr>
          <w:p w:rsidR="00C6554B" w:rsidRPr="00F86B92" w:rsidRDefault="00C6554B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98" w:type="dxa"/>
          </w:tcPr>
          <w:p w:rsidR="00C6554B" w:rsidRPr="00F86B92" w:rsidRDefault="00C6554B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Количество детей-инвалидов</w:t>
            </w:r>
          </w:p>
        </w:tc>
        <w:tc>
          <w:tcPr>
            <w:tcW w:w="4220" w:type="dxa"/>
          </w:tcPr>
          <w:p w:rsidR="00C6554B" w:rsidRPr="00F86B92" w:rsidRDefault="00994F45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D5A51" w:rsidTr="008770A3">
        <w:tc>
          <w:tcPr>
            <w:tcW w:w="567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898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по группам здоровья:</w:t>
            </w:r>
          </w:p>
        </w:tc>
        <w:tc>
          <w:tcPr>
            <w:tcW w:w="4220" w:type="dxa"/>
          </w:tcPr>
          <w:p w:rsidR="005D5A51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5D5A51" w:rsidTr="008770A3">
        <w:tc>
          <w:tcPr>
            <w:tcW w:w="567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8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4220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D5A51" w:rsidTr="008770A3">
        <w:tc>
          <w:tcPr>
            <w:tcW w:w="567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8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4220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D5A51" w:rsidTr="008770A3">
        <w:tc>
          <w:tcPr>
            <w:tcW w:w="567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8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3-4 группа</w:t>
            </w:r>
          </w:p>
        </w:tc>
        <w:tc>
          <w:tcPr>
            <w:tcW w:w="4220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5A51" w:rsidTr="008770A3">
        <w:tc>
          <w:tcPr>
            <w:tcW w:w="567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8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4-5 группа</w:t>
            </w:r>
          </w:p>
        </w:tc>
        <w:tc>
          <w:tcPr>
            <w:tcW w:w="4220" w:type="dxa"/>
          </w:tcPr>
          <w:p w:rsidR="005D5A51" w:rsidRPr="00F86B92" w:rsidRDefault="005D5A51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7605" w:rsidTr="008770A3">
        <w:tc>
          <w:tcPr>
            <w:tcW w:w="567" w:type="dxa"/>
          </w:tcPr>
          <w:p w:rsidR="000C7605" w:rsidRPr="00F86B92" w:rsidRDefault="000C7605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8" w:type="dxa"/>
          </w:tcPr>
          <w:p w:rsidR="000C7605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b/>
                <w:sz w:val="26"/>
                <w:szCs w:val="26"/>
              </w:rPr>
              <w:t>Дошкольники</w:t>
            </w:r>
          </w:p>
        </w:tc>
        <w:tc>
          <w:tcPr>
            <w:tcW w:w="4220" w:type="dxa"/>
          </w:tcPr>
          <w:p w:rsidR="000C7605" w:rsidRPr="00F86B92" w:rsidRDefault="000C7605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0A3" w:rsidTr="008770A3">
        <w:tc>
          <w:tcPr>
            <w:tcW w:w="567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8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Количество детей-инвалидов</w:t>
            </w:r>
          </w:p>
        </w:tc>
        <w:tc>
          <w:tcPr>
            <w:tcW w:w="4220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770A3" w:rsidTr="008770A3">
        <w:tc>
          <w:tcPr>
            <w:tcW w:w="567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98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по группам здоровья:</w:t>
            </w:r>
          </w:p>
        </w:tc>
        <w:tc>
          <w:tcPr>
            <w:tcW w:w="4220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770A3" w:rsidTr="008770A3">
        <w:tc>
          <w:tcPr>
            <w:tcW w:w="567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8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4220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770A3" w:rsidTr="008770A3">
        <w:tc>
          <w:tcPr>
            <w:tcW w:w="567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8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4220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770A3" w:rsidTr="008770A3">
        <w:tc>
          <w:tcPr>
            <w:tcW w:w="567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8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3-4 группа</w:t>
            </w:r>
          </w:p>
        </w:tc>
        <w:tc>
          <w:tcPr>
            <w:tcW w:w="4220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770A3" w:rsidTr="008770A3">
        <w:tc>
          <w:tcPr>
            <w:tcW w:w="567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8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4-5 группа</w:t>
            </w:r>
          </w:p>
        </w:tc>
        <w:tc>
          <w:tcPr>
            <w:tcW w:w="4220" w:type="dxa"/>
          </w:tcPr>
          <w:p w:rsidR="008770A3" w:rsidRPr="00F86B92" w:rsidRDefault="008770A3" w:rsidP="00F86B92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C5B26" w:rsidRPr="00C6554B" w:rsidRDefault="00DC5B26" w:rsidP="00CD6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554B" w:rsidRPr="00C6554B" w:rsidRDefault="00C6554B" w:rsidP="005D5A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>В школе систематически ведутся беседы на  темы:</w:t>
      </w:r>
    </w:p>
    <w:p w:rsidR="00C6554B" w:rsidRPr="005D5A51" w:rsidRDefault="005D5A51" w:rsidP="005D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C6554B" w:rsidRPr="005D5A51">
        <w:rPr>
          <w:rFonts w:ascii="Times New Roman" w:hAnsi="Times New Roman" w:cs="Times New Roman"/>
          <w:sz w:val="26"/>
          <w:szCs w:val="26"/>
        </w:rPr>
        <w:t>О профилактике простудных заболеваний.</w:t>
      </w:r>
    </w:p>
    <w:p w:rsidR="00C6554B" w:rsidRPr="005D5A51" w:rsidRDefault="005D5A51" w:rsidP="005D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C6554B" w:rsidRPr="005D5A51">
        <w:rPr>
          <w:rFonts w:ascii="Times New Roman" w:hAnsi="Times New Roman" w:cs="Times New Roman"/>
          <w:sz w:val="26"/>
          <w:szCs w:val="26"/>
        </w:rPr>
        <w:t>О значении профилактических прививок.</w:t>
      </w:r>
    </w:p>
    <w:p w:rsidR="00C6554B" w:rsidRPr="005D5A51" w:rsidRDefault="005D5A51" w:rsidP="005D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C6554B" w:rsidRPr="005D5A51">
        <w:rPr>
          <w:rFonts w:ascii="Times New Roman" w:hAnsi="Times New Roman" w:cs="Times New Roman"/>
          <w:sz w:val="26"/>
          <w:szCs w:val="26"/>
        </w:rPr>
        <w:t>О личной гигиене школьников.</w:t>
      </w:r>
    </w:p>
    <w:p w:rsidR="00C6554B" w:rsidRPr="005D5A51" w:rsidRDefault="005D5A51" w:rsidP="005D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5D5A51">
        <w:rPr>
          <w:rFonts w:ascii="Times New Roman" w:hAnsi="Times New Roman" w:cs="Times New Roman"/>
          <w:sz w:val="26"/>
          <w:szCs w:val="26"/>
        </w:rPr>
        <w:t>А</w:t>
      </w:r>
      <w:r w:rsidR="00C6554B" w:rsidRPr="005D5A51">
        <w:rPr>
          <w:rFonts w:ascii="Times New Roman" w:hAnsi="Times New Roman" w:cs="Times New Roman"/>
          <w:sz w:val="26"/>
          <w:szCs w:val="26"/>
        </w:rPr>
        <w:t xml:space="preserve">нтиалкогольной и антиникотиновой пропаганды и др. </w:t>
      </w:r>
    </w:p>
    <w:p w:rsidR="00C6554B" w:rsidRPr="00C6554B" w:rsidRDefault="005D5A51" w:rsidP="00C655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C6554B" w:rsidRPr="00C6554B">
        <w:rPr>
          <w:rFonts w:ascii="Times New Roman" w:hAnsi="Times New Roman" w:cs="Times New Roman"/>
          <w:sz w:val="26"/>
          <w:szCs w:val="26"/>
        </w:rPr>
        <w:t xml:space="preserve">В ходе анализа посещенных  уроков администрация обращает внимание на эффективность урока с позиции здоровьесбережения учащихся. </w:t>
      </w:r>
    </w:p>
    <w:p w:rsidR="00C6554B" w:rsidRPr="00C6554B" w:rsidRDefault="00C6554B" w:rsidP="00C655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 xml:space="preserve">   </w:t>
      </w:r>
      <w:r w:rsidR="005D5A51">
        <w:rPr>
          <w:rFonts w:ascii="Times New Roman" w:hAnsi="Times New Roman" w:cs="Times New Roman"/>
          <w:sz w:val="26"/>
          <w:szCs w:val="26"/>
        </w:rPr>
        <w:tab/>
      </w:r>
      <w:r w:rsidRPr="00C6554B">
        <w:rPr>
          <w:rFonts w:ascii="Times New Roman" w:hAnsi="Times New Roman" w:cs="Times New Roman"/>
          <w:sz w:val="26"/>
          <w:szCs w:val="26"/>
        </w:rPr>
        <w:t>В целом, школа работает над  рациональной  организацией образовательного процесса, физкультурно-оздоровительной работы, медицинской профилактики и наблюдением за состоянием здоровья детей.</w:t>
      </w:r>
    </w:p>
    <w:p w:rsidR="00C6554B" w:rsidRPr="00C6554B" w:rsidRDefault="00C6554B" w:rsidP="00C655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54B">
        <w:rPr>
          <w:rFonts w:ascii="Times New Roman" w:hAnsi="Times New Roman" w:cs="Times New Roman"/>
          <w:sz w:val="26"/>
          <w:szCs w:val="26"/>
        </w:rPr>
        <w:tab/>
        <w:t xml:space="preserve">В образовательном учреждении создана комиссия по контролю за организацией и качеством питания в школе. Результаты проверок и меры, принятые по устранению недостатков, оформляются актами. </w:t>
      </w:r>
    </w:p>
    <w:p w:rsidR="00205C92" w:rsidRDefault="00BE4432" w:rsidP="00205C92">
      <w:pPr>
        <w:spacing w:after="0" w:line="240" w:lineRule="auto"/>
        <w:ind w:right="17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Использование здоровье</w:t>
      </w:r>
      <w:r w:rsidR="00C6554B" w:rsidRPr="00C6554B">
        <w:rPr>
          <w:rFonts w:ascii="Times New Roman" w:hAnsi="Times New Roman" w:cs="Times New Roman"/>
          <w:sz w:val="26"/>
          <w:szCs w:val="26"/>
        </w:rPr>
        <w:t>сберегающих технологий в образовательном учреждении направлено на понимание учащимися здорового образа жизни и способствует эффективности  пр</w:t>
      </w:r>
      <w:r w:rsidR="00421D18">
        <w:rPr>
          <w:rFonts w:ascii="Times New Roman" w:hAnsi="Times New Roman" w:cs="Times New Roman"/>
          <w:sz w:val="26"/>
          <w:szCs w:val="26"/>
        </w:rPr>
        <w:t xml:space="preserve">оцесса охраны здоровья ребёнка. </w:t>
      </w:r>
    </w:p>
    <w:p w:rsidR="00205C92" w:rsidRDefault="00205C92" w:rsidP="00205C92">
      <w:pPr>
        <w:spacing w:after="0" w:line="240" w:lineRule="auto"/>
        <w:ind w:right="17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6C76" w:rsidRDefault="00BE6C76" w:rsidP="00764E04">
      <w:pPr>
        <w:tabs>
          <w:tab w:val="left" w:pos="709"/>
        </w:tabs>
        <w:spacing w:after="120" w:line="240" w:lineRule="auto"/>
        <w:ind w:right="17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AFF">
        <w:rPr>
          <w:rFonts w:ascii="Times New Roman" w:hAnsi="Times New Roman" w:cs="Times New Roman"/>
          <w:b/>
          <w:sz w:val="26"/>
          <w:szCs w:val="26"/>
        </w:rPr>
        <w:t>Воспитательная работа</w:t>
      </w:r>
    </w:p>
    <w:p w:rsidR="00205C92" w:rsidRDefault="004B4281" w:rsidP="00764E04">
      <w:pPr>
        <w:tabs>
          <w:tab w:val="left" w:pos="4383"/>
        </w:tabs>
        <w:spacing w:after="0" w:line="240" w:lineRule="auto"/>
        <w:ind w:right="17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70A3" w:rsidRPr="004B4281" w:rsidRDefault="00637C35" w:rsidP="0076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1D7387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С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сентября 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года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Центр образования реализует рабочую программу воспитания и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календарный план воспитательной работы, которые являются частью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ФГОС НОО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. В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рамках воспитательной работы Центр образования:</w:t>
      </w:r>
    </w:p>
    <w:p w:rsidR="00637C35" w:rsidRDefault="008770A3" w:rsidP="00764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анализа воспитательных 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>мероприятий;</w:t>
      </w:r>
      <w:r w:rsidRPr="004B4281">
        <w:rPr>
          <w:rFonts w:ascii="Times New Roman" w:eastAsia="Times New Roman" w:hAnsi="Times New Roman" w:cs="Times New Roman"/>
          <w:sz w:val="26"/>
        </w:rPr>
        <w:br/>
      </w:r>
      <w:r w:rsidR="00637C35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      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2) реализует потенциал классного руководства в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воспитании школьников;</w:t>
      </w:r>
    </w:p>
    <w:p w:rsidR="00637C35" w:rsidRDefault="00637C35" w:rsidP="0076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      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3) вовлекает школьников в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кружки, работающие по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школьным программам внеурочной деятельности, позволяющие реализовывать их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воспитательные возможности;</w:t>
      </w:r>
      <w:r w:rsidR="008770A3" w:rsidRPr="004B4281"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      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4) использует в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воспитании детей возможности школьного урока, поддерживает использование на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уроках интерактивных форм занятий с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учащимися;</w:t>
      </w:r>
      <w:r w:rsidR="008770A3" w:rsidRPr="004B4281"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     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5) организует профориентационную работу с младшими школьниками</w:t>
      </w:r>
      <w:r w:rsidR="00B856B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через участие в Уроках цифры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;</w:t>
      </w:r>
    </w:p>
    <w:p w:rsidR="008770A3" w:rsidRPr="004B4281" w:rsidRDefault="00637C35" w:rsidP="0076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     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6) развивает предметно-эстетическую среду Школы и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реализует ее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воспитательные возможности;</w:t>
      </w:r>
      <w:r w:rsidR="008770A3" w:rsidRPr="004B4281"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     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7) организует работу с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семьями школьников, их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родителями или законными представителями, направленную на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совместное решение проблем личностного развития детей.</w:t>
      </w:r>
    </w:p>
    <w:p w:rsidR="008770A3" w:rsidRPr="004B4281" w:rsidRDefault="00637C35" w:rsidP="0076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     В ходе опроса о реализации 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программы воспитания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родители 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и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ученики выра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зили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удовлетворенность воспитательным процессом в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Центре образования, что отразилось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в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анкетировани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и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, проведенного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 декабре  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2021 года.  Вместе с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тем, родители высказали пожелания по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введению 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спортивны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х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й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рамках подготовки к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физкультурному комплексу ГТО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. Предложения родителей будут рассмотрены и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включены в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календарный план воспитательной работы на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2022/2023 учебный год.</w:t>
      </w:r>
    </w:p>
    <w:p w:rsidR="00637C35" w:rsidRDefault="00817D6C" w:rsidP="00764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B42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феврале 2022 года  педагоги приняли участие в региональной акции «Здоровая Чукотка» при совместном участии Московского городского отделения Общероссийской общественной организации поддержки президентских инициатив в области здоровьесбережения нации «Общее дело»</w:t>
      </w:r>
      <w:r w:rsidRPr="004B4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по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вопросам 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просвещения 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здорового образа жизни, диагностики неадекватного состояния учащихся.</w:t>
      </w:r>
    </w:p>
    <w:p w:rsidR="008770A3" w:rsidRPr="00637C35" w:rsidRDefault="00817D6C" w:rsidP="00637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Центр образования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проводи</w:t>
      </w:r>
      <w:r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т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систематическую работ</w:t>
      </w:r>
      <w:r w:rsidR="00B856B9">
        <w:rPr>
          <w:rFonts w:ascii="Times New Roman" w:eastAsia="Times New Roman" w:hAnsi="Times New Roman" w:cs="Times New Roman"/>
          <w:color w:val="000000"/>
          <w:sz w:val="26"/>
          <w:szCs w:val="24"/>
        </w:rPr>
        <w:t>у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родителями по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разъяснению уголовной и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административной ответственности за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преступления и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>правонарушения, связанные с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4B428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незаконным </w:t>
      </w:r>
      <w:r w:rsidR="008770A3" w:rsidRPr="00637C35">
        <w:rPr>
          <w:rFonts w:ascii="Times New Roman" w:eastAsia="Times New Roman" w:hAnsi="Times New Roman" w:cs="Times New Roman"/>
          <w:color w:val="000000"/>
          <w:sz w:val="26"/>
          <w:szCs w:val="24"/>
        </w:rPr>
        <w:t>оборотом</w:t>
      </w:r>
      <w:r w:rsidR="00637C35" w:rsidRPr="00637C35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и потреблением </w:t>
      </w:r>
      <w:r w:rsidR="008770A3" w:rsidRPr="00637C35">
        <w:rPr>
          <w:rFonts w:ascii="Times New Roman" w:eastAsia="Times New Roman" w:hAnsi="Times New Roman" w:cs="Times New Roman"/>
          <w:color w:val="000000"/>
          <w:sz w:val="26"/>
          <w:szCs w:val="24"/>
        </w:rPr>
        <w:t>наркотиков и</w:t>
      </w:r>
      <w:r w:rsidR="008770A3" w:rsidRPr="00637C35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637C35">
        <w:rPr>
          <w:rFonts w:ascii="Times New Roman" w:eastAsia="Times New Roman" w:hAnsi="Times New Roman" w:cs="Times New Roman"/>
          <w:color w:val="000000"/>
          <w:sz w:val="26"/>
          <w:szCs w:val="24"/>
        </w:rPr>
        <w:t>других ПАВ, не</w:t>
      </w:r>
      <w:r w:rsidR="008770A3" w:rsidRPr="00637C35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637C35">
        <w:rPr>
          <w:rFonts w:ascii="Times New Roman" w:eastAsia="Times New Roman" w:hAnsi="Times New Roman" w:cs="Times New Roman"/>
          <w:color w:val="000000"/>
          <w:sz w:val="26"/>
          <w:szCs w:val="24"/>
        </w:rPr>
        <w:t>выполнением родителями своих обязанностей по</w:t>
      </w:r>
      <w:r w:rsidR="008770A3" w:rsidRPr="00637C35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8770A3" w:rsidRPr="00637C35">
        <w:rPr>
          <w:rFonts w:ascii="Times New Roman" w:eastAsia="Times New Roman" w:hAnsi="Times New Roman" w:cs="Times New Roman"/>
          <w:color w:val="000000"/>
          <w:sz w:val="26"/>
          <w:szCs w:val="24"/>
        </w:rPr>
        <w:t>воспитанию детей.</w:t>
      </w:r>
    </w:p>
    <w:p w:rsidR="00421D18" w:rsidRPr="00421D18" w:rsidRDefault="00817D6C" w:rsidP="00B856B9">
      <w:pPr>
        <w:tabs>
          <w:tab w:val="left" w:pos="1006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C35">
        <w:rPr>
          <w:rFonts w:ascii="Times New Roman" w:hAnsi="Times New Roman" w:cs="Times New Roman"/>
          <w:sz w:val="26"/>
          <w:szCs w:val="26"/>
        </w:rPr>
        <w:t>Таким образом, р</w:t>
      </w:r>
      <w:r w:rsidR="00421D18" w:rsidRPr="00637C35">
        <w:rPr>
          <w:rFonts w:ascii="Times New Roman" w:hAnsi="Times New Roman" w:cs="Times New Roman"/>
          <w:sz w:val="26"/>
          <w:szCs w:val="26"/>
        </w:rPr>
        <w:t>ешение воспитательных задач способствует развитию воспитательной системы школы. В основе ее – совместная творческая деятельность</w:t>
      </w:r>
      <w:r w:rsidR="00421D18" w:rsidRPr="00421D18">
        <w:rPr>
          <w:rFonts w:ascii="Times New Roman" w:hAnsi="Times New Roman" w:cs="Times New Roman"/>
          <w:sz w:val="26"/>
          <w:szCs w:val="26"/>
        </w:rPr>
        <w:t xml:space="preserve"> детей и взрослых</w:t>
      </w:r>
      <w:r>
        <w:rPr>
          <w:rFonts w:ascii="Times New Roman" w:hAnsi="Times New Roman" w:cs="Times New Roman"/>
          <w:sz w:val="26"/>
          <w:szCs w:val="26"/>
        </w:rPr>
        <w:t>.</w:t>
      </w:r>
      <w:r w:rsidR="00421D18" w:rsidRPr="00421D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Проведение мероприятий проходит с использованием различных форм: от традиционных до интерактивных. </w:t>
      </w:r>
    </w:p>
    <w:p w:rsidR="00421D18" w:rsidRPr="00421D18" w:rsidRDefault="00421D18" w:rsidP="00421D18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D5A51">
        <w:rPr>
          <w:rFonts w:ascii="Times New Roman" w:hAnsi="Times New Roman" w:cs="Times New Roman"/>
          <w:sz w:val="26"/>
          <w:szCs w:val="26"/>
        </w:rPr>
        <w:tab/>
      </w:r>
      <w:r w:rsidR="00637C35">
        <w:rPr>
          <w:rFonts w:ascii="Times New Roman" w:hAnsi="Times New Roman" w:cs="Times New Roman"/>
          <w:sz w:val="26"/>
          <w:szCs w:val="26"/>
        </w:rPr>
        <w:t xml:space="preserve">Коллектив Центра образования сохраняет сложившиеся в учреждении традиции. </w:t>
      </w:r>
      <w:r w:rsidRPr="00421D18">
        <w:rPr>
          <w:rFonts w:ascii="Times New Roman" w:hAnsi="Times New Roman" w:cs="Times New Roman"/>
          <w:sz w:val="26"/>
          <w:szCs w:val="26"/>
        </w:rPr>
        <w:t>По сути традиции представляют собой исторически-культурное наследие, которое постоянно развивается с учетом современных реалий жизни.  Такие традиции существуют и развиваются в школе</w:t>
      </w:r>
      <w:r w:rsidR="00637C35">
        <w:rPr>
          <w:rFonts w:ascii="Times New Roman" w:hAnsi="Times New Roman" w:cs="Times New Roman"/>
          <w:sz w:val="26"/>
          <w:szCs w:val="26"/>
        </w:rPr>
        <w:t xml:space="preserve"> в рамках направлений:</w:t>
      </w:r>
    </w:p>
    <w:p w:rsidR="00421D18" w:rsidRPr="00421D18" w:rsidRDefault="00421D18" w:rsidP="00421D18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1D1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1. Гражданско-патриотическо</w:t>
      </w:r>
      <w:r w:rsidR="00637C35">
        <w:rPr>
          <w:rFonts w:ascii="Times New Roman" w:hAnsi="Times New Roman" w:cs="Times New Roman"/>
          <w:bCs/>
          <w:sz w:val="26"/>
          <w:szCs w:val="26"/>
          <w:u w:val="single"/>
        </w:rPr>
        <w:t>го</w:t>
      </w:r>
      <w:r w:rsidRPr="00421D18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421D18" w:rsidRPr="00421D18" w:rsidRDefault="005D5A51" w:rsidP="00421D18">
      <w:pPr>
        <w:numPr>
          <w:ilvl w:val="0"/>
          <w:numId w:val="9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21D18" w:rsidRPr="00421D18">
        <w:rPr>
          <w:rFonts w:ascii="Times New Roman" w:hAnsi="Times New Roman" w:cs="Times New Roman"/>
          <w:sz w:val="26"/>
          <w:szCs w:val="26"/>
        </w:rPr>
        <w:t>роведение уроков мужества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1D18" w:rsidRPr="00421D18" w:rsidRDefault="005D5A51" w:rsidP="00421D18">
      <w:pPr>
        <w:numPr>
          <w:ilvl w:val="0"/>
          <w:numId w:val="9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21D18" w:rsidRPr="00421D18">
        <w:rPr>
          <w:rFonts w:ascii="Times New Roman" w:hAnsi="Times New Roman" w:cs="Times New Roman"/>
          <w:sz w:val="26"/>
          <w:szCs w:val="26"/>
        </w:rPr>
        <w:t>накомство с историей и традициями народов России, Чукотки, формирование духовности, милосердия, этнической толерантности чере</w:t>
      </w:r>
      <w:r>
        <w:rPr>
          <w:rFonts w:ascii="Times New Roman" w:hAnsi="Times New Roman" w:cs="Times New Roman"/>
          <w:sz w:val="26"/>
          <w:szCs w:val="26"/>
        </w:rPr>
        <w:t>з деятельность кружковой работы;</w:t>
      </w:r>
    </w:p>
    <w:p w:rsidR="00421D18" w:rsidRPr="00421D18" w:rsidRDefault="005D5A51" w:rsidP="00421D18">
      <w:pPr>
        <w:numPr>
          <w:ilvl w:val="0"/>
          <w:numId w:val="9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21D18" w:rsidRPr="00421D18">
        <w:rPr>
          <w:rFonts w:ascii="Times New Roman" w:hAnsi="Times New Roman" w:cs="Times New Roman"/>
          <w:sz w:val="26"/>
          <w:szCs w:val="26"/>
        </w:rPr>
        <w:t>заимодействие семьи, школы и общества в развитии патриотизма, как стержневой духовной составляющей цен</w:t>
      </w:r>
      <w:r>
        <w:rPr>
          <w:rFonts w:ascii="Times New Roman" w:hAnsi="Times New Roman" w:cs="Times New Roman"/>
          <w:sz w:val="26"/>
          <w:szCs w:val="26"/>
        </w:rPr>
        <w:t>ности личности выпускника школы;</w:t>
      </w:r>
    </w:p>
    <w:p w:rsidR="00421D18" w:rsidRPr="00421D18" w:rsidRDefault="005D5A51" w:rsidP="00421D18">
      <w:pPr>
        <w:numPr>
          <w:ilvl w:val="0"/>
          <w:numId w:val="9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21D18" w:rsidRPr="00421D18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ведение общешкольных праздников;</w:t>
      </w:r>
    </w:p>
    <w:p w:rsidR="00421D18" w:rsidRPr="00421D18" w:rsidRDefault="005D5A51" w:rsidP="00421D18">
      <w:pPr>
        <w:numPr>
          <w:ilvl w:val="0"/>
          <w:numId w:val="10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F0BEC">
        <w:rPr>
          <w:rFonts w:ascii="Times New Roman" w:hAnsi="Times New Roman" w:cs="Times New Roman"/>
          <w:sz w:val="26"/>
          <w:szCs w:val="26"/>
        </w:rPr>
        <w:t xml:space="preserve">рганизация и проведения </w:t>
      </w:r>
      <w:r w:rsidR="00421D18" w:rsidRPr="00421D18">
        <w:rPr>
          <w:rFonts w:ascii="Times New Roman" w:hAnsi="Times New Roman" w:cs="Times New Roman"/>
          <w:sz w:val="26"/>
          <w:szCs w:val="26"/>
        </w:rPr>
        <w:t>праздника, посвященного 9 мая – Дню Великой  Победы над фашистской Германией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1D18" w:rsidRPr="00421D18" w:rsidRDefault="00E72151" w:rsidP="00421D18">
      <w:pPr>
        <w:numPr>
          <w:ilvl w:val="0"/>
          <w:numId w:val="10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акции «Свеча Памяти».</w:t>
      </w:r>
    </w:p>
    <w:p w:rsidR="00421D18" w:rsidRPr="00421D18" w:rsidRDefault="00421D18" w:rsidP="00421D18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1D18">
        <w:rPr>
          <w:rFonts w:ascii="Times New Roman" w:hAnsi="Times New Roman" w:cs="Times New Roman"/>
          <w:bCs/>
          <w:sz w:val="26"/>
          <w:szCs w:val="26"/>
          <w:u w:val="single"/>
        </w:rPr>
        <w:t>2. Духовно-нравственн</w:t>
      </w:r>
      <w:r w:rsidR="00637C35">
        <w:rPr>
          <w:rFonts w:ascii="Times New Roman" w:hAnsi="Times New Roman" w:cs="Times New Roman"/>
          <w:bCs/>
          <w:sz w:val="26"/>
          <w:szCs w:val="26"/>
          <w:u w:val="single"/>
        </w:rPr>
        <w:t>ого</w:t>
      </w:r>
      <w:r w:rsidRPr="00421D18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421D18" w:rsidRPr="00421D18" w:rsidRDefault="005D5A51" w:rsidP="00421D18">
      <w:pPr>
        <w:numPr>
          <w:ilvl w:val="0"/>
          <w:numId w:val="11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421D18" w:rsidRPr="00421D18">
        <w:rPr>
          <w:rFonts w:ascii="Times New Roman" w:hAnsi="Times New Roman" w:cs="Times New Roman"/>
          <w:sz w:val="26"/>
          <w:szCs w:val="26"/>
        </w:rPr>
        <w:t>заимосвязь  поколений в школе;</w:t>
      </w:r>
    </w:p>
    <w:p w:rsidR="00421D18" w:rsidRPr="00421D18" w:rsidRDefault="00421D18" w:rsidP="00421D18">
      <w:pPr>
        <w:numPr>
          <w:ilvl w:val="0"/>
          <w:numId w:val="11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создание школьного сайта, где отображается жизнь и деятельность нашей школы;</w:t>
      </w:r>
    </w:p>
    <w:p w:rsidR="00421D18" w:rsidRPr="00421D18" w:rsidRDefault="00421D18" w:rsidP="00421D18">
      <w:pPr>
        <w:numPr>
          <w:ilvl w:val="0"/>
          <w:numId w:val="11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участие в муниципальных, сельских мероприятиях, организация выставок рисунков и поделок учащихся;</w:t>
      </w:r>
    </w:p>
    <w:p w:rsidR="00421D18" w:rsidRPr="00421D18" w:rsidRDefault="00421D18" w:rsidP="00421D18">
      <w:pPr>
        <w:numPr>
          <w:ilvl w:val="0"/>
          <w:numId w:val="12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проведение тематических классных часов по эстетике внешнего вида ученика, культуре поведения и речи;</w:t>
      </w:r>
    </w:p>
    <w:p w:rsidR="00421D18" w:rsidRPr="00421D18" w:rsidRDefault="00421D18" w:rsidP="00421D18">
      <w:pPr>
        <w:numPr>
          <w:ilvl w:val="0"/>
          <w:numId w:val="12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участие в конкурсах, выставках детского творчества на уровне района;</w:t>
      </w:r>
    </w:p>
    <w:p w:rsidR="00421D18" w:rsidRPr="00421D18" w:rsidRDefault="00421D18" w:rsidP="00421D18">
      <w:pPr>
        <w:numPr>
          <w:ilvl w:val="0"/>
          <w:numId w:val="12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проведение декады Чукотк</w:t>
      </w:r>
      <w:r w:rsidR="00E72151">
        <w:rPr>
          <w:rFonts w:ascii="Times New Roman" w:hAnsi="Times New Roman" w:cs="Times New Roman"/>
          <w:sz w:val="26"/>
          <w:szCs w:val="26"/>
        </w:rPr>
        <w:t>ой культуры.</w:t>
      </w:r>
      <w:r w:rsidRPr="00421D1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1D18" w:rsidRPr="00421D18" w:rsidRDefault="00421D18" w:rsidP="00421D18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1D18">
        <w:rPr>
          <w:rFonts w:ascii="Times New Roman" w:hAnsi="Times New Roman" w:cs="Times New Roman"/>
          <w:bCs/>
          <w:sz w:val="26"/>
          <w:szCs w:val="26"/>
          <w:u w:val="single"/>
        </w:rPr>
        <w:t>3.</w:t>
      </w:r>
      <w:r w:rsidRPr="00421D18">
        <w:rPr>
          <w:rFonts w:ascii="Times New Roman" w:hAnsi="Times New Roman" w:cs="Times New Roman"/>
          <w:sz w:val="26"/>
          <w:szCs w:val="26"/>
          <w:u w:val="single"/>
        </w:rPr>
        <w:t> 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Спортивно-оздоровительно</w:t>
      </w:r>
      <w:r w:rsidR="00637C35">
        <w:rPr>
          <w:rFonts w:ascii="Times New Roman" w:hAnsi="Times New Roman" w:cs="Times New Roman"/>
          <w:bCs/>
          <w:sz w:val="26"/>
          <w:szCs w:val="26"/>
          <w:u w:val="single"/>
        </w:rPr>
        <w:t>го</w:t>
      </w:r>
      <w:r w:rsidRPr="00421D18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421D18" w:rsidRPr="00421D18" w:rsidRDefault="00421D18" w:rsidP="00421D18">
      <w:pPr>
        <w:numPr>
          <w:ilvl w:val="0"/>
          <w:numId w:val="13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веселые старты по классам;</w:t>
      </w:r>
    </w:p>
    <w:p w:rsidR="00421D18" w:rsidRPr="00421D18" w:rsidRDefault="00421D18" w:rsidP="00421D18">
      <w:pPr>
        <w:numPr>
          <w:ilvl w:val="0"/>
          <w:numId w:val="13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проведение бесед с учениками по пропаганде ЗОЖ;</w:t>
      </w:r>
    </w:p>
    <w:p w:rsidR="00421D18" w:rsidRPr="00421D18" w:rsidRDefault="00421D18" w:rsidP="00421D18">
      <w:pPr>
        <w:numPr>
          <w:ilvl w:val="0"/>
          <w:numId w:val="13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Кросс Нации</w:t>
      </w:r>
      <w:r w:rsidR="00B42DC3">
        <w:rPr>
          <w:rFonts w:ascii="Times New Roman" w:hAnsi="Times New Roman" w:cs="Times New Roman"/>
          <w:sz w:val="26"/>
          <w:szCs w:val="26"/>
        </w:rPr>
        <w:t>, лыжня России</w:t>
      </w:r>
      <w:r w:rsidRPr="00421D18">
        <w:rPr>
          <w:rFonts w:ascii="Times New Roman" w:hAnsi="Times New Roman" w:cs="Times New Roman"/>
          <w:sz w:val="26"/>
          <w:szCs w:val="26"/>
        </w:rPr>
        <w:t>;</w:t>
      </w:r>
    </w:p>
    <w:p w:rsidR="00421D18" w:rsidRPr="00421D18" w:rsidRDefault="00421D18" w:rsidP="00421D18">
      <w:pPr>
        <w:numPr>
          <w:ilvl w:val="0"/>
          <w:numId w:val="13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Конкурс рисунков «За здоровый образ жизни».</w:t>
      </w:r>
    </w:p>
    <w:p w:rsidR="00421D18" w:rsidRPr="00421D18" w:rsidRDefault="00421D18" w:rsidP="00421D18">
      <w:pPr>
        <w:numPr>
          <w:ilvl w:val="0"/>
          <w:numId w:val="13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Профилактика наркомании: просмотр фильмов и презентаций</w:t>
      </w:r>
      <w:r w:rsidR="00B42DC3">
        <w:rPr>
          <w:rFonts w:ascii="Times New Roman" w:hAnsi="Times New Roman" w:cs="Times New Roman"/>
          <w:sz w:val="26"/>
          <w:szCs w:val="26"/>
        </w:rPr>
        <w:t>;</w:t>
      </w:r>
    </w:p>
    <w:p w:rsidR="00421D18" w:rsidRPr="00421D18" w:rsidRDefault="00421D18" w:rsidP="00421D18">
      <w:pPr>
        <w:numPr>
          <w:ilvl w:val="0"/>
          <w:numId w:val="14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лекционно-предупредительная работа с участковым по правовому воспитанию;</w:t>
      </w:r>
    </w:p>
    <w:p w:rsidR="00421D18" w:rsidRPr="00421D18" w:rsidRDefault="00421D18" w:rsidP="00421D18">
      <w:pPr>
        <w:numPr>
          <w:ilvl w:val="0"/>
          <w:numId w:val="14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антиалкогольная, антиникотиновая пропаганда, профилактика наркомании;</w:t>
      </w:r>
    </w:p>
    <w:p w:rsidR="00421D18" w:rsidRPr="00421D18" w:rsidRDefault="00421D18" w:rsidP="00421D18">
      <w:pPr>
        <w:numPr>
          <w:ilvl w:val="0"/>
          <w:numId w:val="14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беседы, акции  по правилам безопасности дорожного движения;</w:t>
      </w:r>
    </w:p>
    <w:p w:rsidR="00421D18" w:rsidRPr="00421D18" w:rsidRDefault="00421D18" w:rsidP="00421D18">
      <w:pPr>
        <w:numPr>
          <w:ilvl w:val="0"/>
          <w:numId w:val="14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работа с социально-неадаптированными подростками и их семьями.</w:t>
      </w:r>
    </w:p>
    <w:p w:rsidR="00421D18" w:rsidRPr="00421D18" w:rsidRDefault="00421D18" w:rsidP="00421D18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1D18">
        <w:rPr>
          <w:rFonts w:ascii="Times New Roman" w:hAnsi="Times New Roman" w:cs="Times New Roman"/>
          <w:sz w:val="26"/>
          <w:szCs w:val="26"/>
          <w:u w:val="single"/>
        </w:rPr>
        <w:t>4. </w:t>
      </w:r>
      <w:r w:rsidRPr="00421D18">
        <w:rPr>
          <w:rFonts w:ascii="Times New Roman" w:hAnsi="Times New Roman" w:cs="Times New Roman"/>
          <w:bCs/>
          <w:sz w:val="26"/>
          <w:szCs w:val="26"/>
          <w:u w:val="single"/>
        </w:rPr>
        <w:t>Экологическо</w:t>
      </w:r>
      <w:r w:rsidR="00637C35">
        <w:rPr>
          <w:rFonts w:ascii="Times New Roman" w:hAnsi="Times New Roman" w:cs="Times New Roman"/>
          <w:bCs/>
          <w:sz w:val="26"/>
          <w:szCs w:val="26"/>
          <w:u w:val="single"/>
        </w:rPr>
        <w:t>го</w:t>
      </w:r>
      <w:r w:rsidR="00246A5D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и в</w:t>
      </w:r>
      <w:r w:rsidRPr="00421D18">
        <w:rPr>
          <w:rFonts w:ascii="Times New Roman" w:hAnsi="Times New Roman" w:cs="Times New Roman"/>
          <w:bCs/>
          <w:sz w:val="26"/>
          <w:szCs w:val="26"/>
          <w:u w:val="single"/>
        </w:rPr>
        <w:t>оспитани</w:t>
      </w:r>
      <w:r w:rsidR="00246A5D">
        <w:rPr>
          <w:rFonts w:ascii="Times New Roman" w:hAnsi="Times New Roman" w:cs="Times New Roman"/>
          <w:bCs/>
          <w:sz w:val="26"/>
          <w:szCs w:val="26"/>
          <w:u w:val="single"/>
        </w:rPr>
        <w:t>я</w:t>
      </w:r>
      <w:r w:rsidRPr="00421D1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положительного отношения к труду и творчеству:</w:t>
      </w:r>
    </w:p>
    <w:p w:rsidR="00421D18" w:rsidRPr="00421D18" w:rsidRDefault="00421D18" w:rsidP="00421D18">
      <w:pPr>
        <w:numPr>
          <w:ilvl w:val="0"/>
          <w:numId w:val="15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iCs/>
          <w:sz w:val="26"/>
          <w:szCs w:val="26"/>
        </w:rPr>
        <w:t>дни защиты от экологической опасности,</w:t>
      </w:r>
    </w:p>
    <w:p w:rsidR="00421D18" w:rsidRPr="00421D18" w:rsidRDefault="00421D18" w:rsidP="00421D18">
      <w:pPr>
        <w:numPr>
          <w:ilvl w:val="0"/>
          <w:numId w:val="15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iCs/>
          <w:sz w:val="26"/>
          <w:szCs w:val="26"/>
        </w:rPr>
        <w:t>День Земли</w:t>
      </w:r>
    </w:p>
    <w:p w:rsidR="00421D18" w:rsidRPr="00421D18" w:rsidRDefault="00421D18" w:rsidP="00421D18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1D18">
        <w:rPr>
          <w:rFonts w:ascii="Times New Roman" w:hAnsi="Times New Roman" w:cs="Times New Roman"/>
          <w:bCs/>
          <w:sz w:val="26"/>
          <w:szCs w:val="26"/>
          <w:u w:val="single"/>
        </w:rPr>
        <w:t xml:space="preserve">5.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Социально</w:t>
      </w:r>
      <w:r w:rsidR="00246A5D">
        <w:rPr>
          <w:rFonts w:ascii="Times New Roman" w:hAnsi="Times New Roman" w:cs="Times New Roman"/>
          <w:bCs/>
          <w:sz w:val="26"/>
          <w:szCs w:val="26"/>
          <w:u w:val="single"/>
        </w:rPr>
        <w:t>го</w:t>
      </w:r>
      <w:r w:rsidRPr="00421D18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421D18" w:rsidRPr="00421D18" w:rsidRDefault="00421D18" w:rsidP="00421D18">
      <w:pPr>
        <w:numPr>
          <w:ilvl w:val="0"/>
          <w:numId w:val="16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родительские собрания;</w:t>
      </w:r>
    </w:p>
    <w:p w:rsidR="00421D18" w:rsidRPr="00421D18" w:rsidRDefault="00421D18" w:rsidP="00421D18">
      <w:pPr>
        <w:numPr>
          <w:ilvl w:val="0"/>
          <w:numId w:val="16"/>
        </w:numPr>
        <w:spacing w:after="0" w:line="240" w:lineRule="auto"/>
        <w:ind w:left="284" w:righ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1D18">
        <w:rPr>
          <w:rFonts w:ascii="Times New Roman" w:hAnsi="Times New Roman" w:cs="Times New Roman"/>
          <w:sz w:val="26"/>
          <w:szCs w:val="26"/>
        </w:rPr>
        <w:t>инд</w:t>
      </w:r>
      <w:r w:rsidR="00E72151">
        <w:rPr>
          <w:rFonts w:ascii="Times New Roman" w:hAnsi="Times New Roman" w:cs="Times New Roman"/>
          <w:sz w:val="26"/>
          <w:szCs w:val="26"/>
        </w:rPr>
        <w:t>ивидуальная работа с родителями.</w:t>
      </w:r>
    </w:p>
    <w:p w:rsidR="00BB0ADA" w:rsidRDefault="00BB0ADA" w:rsidP="00BB0ADA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ADA" w:rsidRPr="00246A5D" w:rsidRDefault="00BB0ADA" w:rsidP="0024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246A5D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Дополнительное образование</w:t>
      </w:r>
    </w:p>
    <w:p w:rsidR="00246A5D" w:rsidRDefault="00246A5D" w:rsidP="00246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</w:pPr>
    </w:p>
    <w:p w:rsidR="00817D6C" w:rsidRPr="00246A5D" w:rsidRDefault="00246A5D" w:rsidP="00246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С </w:t>
      </w:r>
      <w:r w:rsidR="00817D6C" w:rsidRPr="00246A5D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феврал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я</w:t>
      </w:r>
      <w:r w:rsidR="00817D6C" w:rsidRPr="00246A5D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2022 года Центр образования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реализует программы дополнительного образования в рамках действующей </w:t>
      </w:r>
      <w:r w:rsidR="00817D6C" w:rsidRPr="00246A5D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лицензи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и</w:t>
      </w:r>
      <w:r w:rsidR="00817D6C" w:rsidRPr="00246A5D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</w:t>
      </w:r>
      <w:r w:rsidR="00FE09E3" w:rsidRPr="00246A5D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на осуществление </w:t>
      </w:r>
      <w:r w:rsidR="00817D6C" w:rsidRPr="00246A5D">
        <w:rPr>
          <w:rFonts w:ascii="Times New Roman" w:hAnsi="Times New Roman" w:cs="Times New Roman"/>
          <w:sz w:val="26"/>
          <w:szCs w:val="26"/>
        </w:rPr>
        <w:t>дополнительного образования детей и взрослых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0ADA" w:rsidRPr="00246A5D" w:rsidRDefault="00BB0ADA" w:rsidP="00246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Дополнительное образование </w:t>
      </w:r>
      <w:r w:rsidR="00FE09E3"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 Центре образования </w:t>
      </w: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ведется по</w:t>
      </w: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программам:</w:t>
      </w:r>
    </w:p>
    <w:p w:rsidR="00BB0ADA" w:rsidRPr="00246A5D" w:rsidRDefault="00BB0ADA" w:rsidP="00246A5D">
      <w:pPr>
        <w:numPr>
          <w:ilvl w:val="0"/>
          <w:numId w:val="25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</w:pP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художественно</w:t>
      </w:r>
      <w:r w:rsidR="00FE09E3"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-эстетическо</w:t>
      </w:r>
      <w:r w:rsid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й</w:t>
      </w: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;</w:t>
      </w:r>
    </w:p>
    <w:p w:rsidR="00FE09E3" w:rsidRPr="00246A5D" w:rsidRDefault="00BB0ADA" w:rsidP="00246A5D">
      <w:pPr>
        <w:numPr>
          <w:ilvl w:val="0"/>
          <w:numId w:val="25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</w:pP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физкультурно-спортивно</w:t>
      </w:r>
      <w:r w:rsid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й;</w:t>
      </w:r>
    </w:p>
    <w:p w:rsidR="00246A5D" w:rsidRDefault="00FE09E3" w:rsidP="00246A5D">
      <w:pPr>
        <w:numPr>
          <w:ilvl w:val="0"/>
          <w:numId w:val="25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социально-педагогическо</w:t>
      </w:r>
      <w:r w:rsid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й</w:t>
      </w:r>
      <w:r w:rsidR="00246A5D"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направленности</w:t>
      </w:r>
      <w:r w:rsid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FE09E3" w:rsidRPr="00246A5D" w:rsidRDefault="00BB0ADA" w:rsidP="00246A5D">
      <w:pPr>
        <w:spacing w:after="0" w:line="240" w:lineRule="auto"/>
        <w:ind w:left="42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Выбор направлений осуществлен на</w:t>
      </w: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основании опроса обучающихся и</w:t>
      </w: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родителей</w:t>
      </w:r>
      <w:r w:rsid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</w:p>
    <w:p w:rsidR="00BB0ADA" w:rsidRPr="00246A5D" w:rsidRDefault="00FE09E3" w:rsidP="00246A5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Охват обучающихся дополнительным образованием составляет 100%. О</w:t>
      </w:r>
      <w:r w:rsidR="00BB0ADA"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прос родителей (законных представителей) обучающихся в</w:t>
      </w:r>
      <w:r w:rsidR="00BB0ADA" w:rsidRPr="00246A5D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BB0ADA"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сентябре 2021 года показал, что большая часть опрошенных</w:t>
      </w:r>
      <w:r w:rsid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,</w:t>
      </w:r>
      <w:r w:rsidR="00BB0ADA"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</w:t>
      </w:r>
      <w:r w:rsidR="00BB0ADA" w:rsidRPr="00246A5D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="00BB0ADA"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целом</w:t>
      </w:r>
      <w:r w:rsid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,</w:t>
      </w:r>
      <w:r w:rsidR="00BB0ADA"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удовлетворены качеством дополнительного образования в</w:t>
      </w:r>
      <w:r w:rsidR="00BB0ADA" w:rsidRPr="00246A5D"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  <w:t> </w:t>
      </w:r>
      <w:r w:rsidRPr="00246A5D">
        <w:rPr>
          <w:rFonts w:ascii="Times New Roman" w:eastAsia="Times New Roman" w:hAnsi="Times New Roman" w:cs="Times New Roman"/>
          <w:color w:val="000000"/>
          <w:sz w:val="26"/>
          <w:szCs w:val="24"/>
        </w:rPr>
        <w:t>Центре образования.</w:t>
      </w:r>
    </w:p>
    <w:p w:rsidR="00BB0ADA" w:rsidRPr="00246A5D" w:rsidRDefault="00BB0ADA" w:rsidP="00246A5D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1A16" w:rsidRPr="00EF1A54" w:rsidRDefault="00B51A16" w:rsidP="00764E04">
      <w:pPr>
        <w:tabs>
          <w:tab w:val="left" w:pos="4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A54">
        <w:rPr>
          <w:rFonts w:ascii="Times New Roman" w:hAnsi="Times New Roman" w:cs="Times New Roman"/>
          <w:b/>
          <w:sz w:val="26"/>
          <w:szCs w:val="26"/>
        </w:rPr>
        <w:t xml:space="preserve">Участие обучающихся </w:t>
      </w:r>
      <w:r w:rsidR="008A3984" w:rsidRPr="00EF1A54">
        <w:rPr>
          <w:rFonts w:ascii="Times New Roman" w:hAnsi="Times New Roman" w:cs="Times New Roman"/>
          <w:b/>
          <w:sz w:val="26"/>
          <w:szCs w:val="26"/>
        </w:rPr>
        <w:t xml:space="preserve">и воспитанников </w:t>
      </w:r>
      <w:r w:rsidRPr="00EF1A54">
        <w:rPr>
          <w:rFonts w:ascii="Times New Roman" w:hAnsi="Times New Roman" w:cs="Times New Roman"/>
          <w:b/>
          <w:sz w:val="26"/>
          <w:szCs w:val="26"/>
        </w:rPr>
        <w:t>в конкурсах</w:t>
      </w:r>
      <w:r w:rsidR="00894F4A" w:rsidRPr="00EF1A54">
        <w:rPr>
          <w:rFonts w:ascii="Times New Roman" w:hAnsi="Times New Roman" w:cs="Times New Roman"/>
          <w:b/>
          <w:sz w:val="26"/>
          <w:szCs w:val="26"/>
        </w:rPr>
        <w:t>, олимпиадах.</w:t>
      </w:r>
    </w:p>
    <w:p w:rsidR="00B51A16" w:rsidRPr="00EF1A54" w:rsidRDefault="00B51A16" w:rsidP="00B51A16">
      <w:pPr>
        <w:tabs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60A9" w:rsidRPr="00EF1A54" w:rsidRDefault="00B51A16" w:rsidP="00B51A16">
      <w:pPr>
        <w:tabs>
          <w:tab w:val="left" w:pos="4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1A54">
        <w:rPr>
          <w:rFonts w:ascii="Times New Roman" w:hAnsi="Times New Roman" w:cs="Times New Roman"/>
          <w:sz w:val="26"/>
          <w:szCs w:val="26"/>
        </w:rPr>
        <w:t xml:space="preserve">        Обучающи</w:t>
      </w:r>
      <w:r w:rsidR="00D70627" w:rsidRPr="00EF1A54">
        <w:rPr>
          <w:rFonts w:ascii="Times New Roman" w:hAnsi="Times New Roman" w:cs="Times New Roman"/>
          <w:sz w:val="26"/>
          <w:szCs w:val="26"/>
        </w:rPr>
        <w:t>еся Центра образования активно прин</w:t>
      </w:r>
      <w:r w:rsidR="00FE09E3" w:rsidRPr="00EF1A54">
        <w:rPr>
          <w:rFonts w:ascii="Times New Roman" w:hAnsi="Times New Roman" w:cs="Times New Roman"/>
          <w:sz w:val="26"/>
          <w:szCs w:val="26"/>
        </w:rPr>
        <w:t>имают участие</w:t>
      </w:r>
      <w:r w:rsidR="007E205D" w:rsidRPr="00EF1A54">
        <w:rPr>
          <w:rFonts w:ascii="Times New Roman" w:hAnsi="Times New Roman" w:cs="Times New Roman"/>
          <w:sz w:val="26"/>
          <w:szCs w:val="26"/>
        </w:rPr>
        <w:t xml:space="preserve"> в</w:t>
      </w:r>
      <w:r w:rsidR="00FE09E3" w:rsidRPr="00EF1A54">
        <w:rPr>
          <w:rFonts w:ascii="Times New Roman" w:hAnsi="Times New Roman" w:cs="Times New Roman"/>
          <w:sz w:val="26"/>
          <w:szCs w:val="26"/>
        </w:rPr>
        <w:t xml:space="preserve"> конкурсах, олимпиадах различного уровня.</w:t>
      </w:r>
      <w:r w:rsidR="00246A5D" w:rsidRPr="00EF1A54">
        <w:rPr>
          <w:rFonts w:ascii="Times New Roman" w:hAnsi="Times New Roman" w:cs="Times New Roman"/>
          <w:sz w:val="26"/>
          <w:szCs w:val="26"/>
        </w:rPr>
        <w:t xml:space="preserve"> За 2021-2022 учебный год </w:t>
      </w:r>
      <w:r w:rsidR="00BD4C2B" w:rsidRPr="00EF1A54">
        <w:rPr>
          <w:rFonts w:ascii="Times New Roman" w:hAnsi="Times New Roman" w:cs="Times New Roman"/>
          <w:sz w:val="26"/>
          <w:szCs w:val="26"/>
        </w:rPr>
        <w:t>обучающиеся под руководством педагогов приняли участие более чем в 20 мероприятиях.</w:t>
      </w:r>
      <w:r w:rsidR="005660A9" w:rsidRPr="00EF1A54">
        <w:rPr>
          <w:rFonts w:ascii="Times New Roman" w:hAnsi="Times New Roman" w:cs="Times New Roman"/>
          <w:sz w:val="26"/>
          <w:szCs w:val="26"/>
        </w:rPr>
        <w:t xml:space="preserve"> Наиболее значимые мероприятия посвящены  сохранени</w:t>
      </w:r>
      <w:r w:rsidR="00764E04">
        <w:rPr>
          <w:rFonts w:ascii="Times New Roman" w:hAnsi="Times New Roman" w:cs="Times New Roman"/>
          <w:sz w:val="26"/>
          <w:szCs w:val="26"/>
        </w:rPr>
        <w:t>ю</w:t>
      </w:r>
      <w:r w:rsidR="005660A9" w:rsidRPr="00EF1A54">
        <w:rPr>
          <w:rFonts w:ascii="Times New Roman" w:hAnsi="Times New Roman" w:cs="Times New Roman"/>
          <w:sz w:val="26"/>
          <w:szCs w:val="26"/>
        </w:rPr>
        <w:t xml:space="preserve"> народных традиций и воспитанию гражданской и патриотической позиции, здоровому образу жизни. </w:t>
      </w:r>
    </w:p>
    <w:p w:rsidR="00E72151" w:rsidRDefault="00894F4A" w:rsidP="00894F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1A54">
        <w:rPr>
          <w:rFonts w:ascii="Times New Roman" w:hAnsi="Times New Roman" w:cs="Times New Roman"/>
          <w:sz w:val="26"/>
          <w:szCs w:val="26"/>
        </w:rPr>
        <w:lastRenderedPageBreak/>
        <w:tab/>
        <w:t>В течение всего учебного года обучающиеся 2-4 классов принимали активное участие в предметных олимпиадах на образовательной платформе «Учи.ру» по русскому языку, математимке, экологии, окружающему миру, финансовой грамотности.</w:t>
      </w:r>
      <w:r w:rsidR="007A1CCB" w:rsidRPr="00EF1A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F4A" w:rsidRDefault="00E72151" w:rsidP="00894F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</w:t>
      </w:r>
      <w:r w:rsidR="007A1CCB" w:rsidRPr="00EF1A54">
        <w:rPr>
          <w:rFonts w:ascii="Times New Roman" w:hAnsi="Times New Roman" w:cs="Times New Roman"/>
          <w:sz w:val="26"/>
          <w:szCs w:val="26"/>
        </w:rPr>
        <w:t>бучающиеся 3 класса</w:t>
      </w:r>
      <w:r w:rsidR="00764E04">
        <w:rPr>
          <w:rFonts w:ascii="Times New Roman" w:hAnsi="Times New Roman" w:cs="Times New Roman"/>
          <w:sz w:val="26"/>
          <w:szCs w:val="26"/>
        </w:rPr>
        <w:t>, под руководством Нитоургиной Е.Ю.,</w:t>
      </w:r>
      <w:r w:rsidR="007A1CCB" w:rsidRPr="00EF1A54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F7444D">
        <w:rPr>
          <w:rFonts w:ascii="Times New Roman" w:hAnsi="Times New Roman" w:cs="Times New Roman"/>
          <w:sz w:val="26"/>
          <w:szCs w:val="26"/>
        </w:rPr>
        <w:br/>
        <w:t xml:space="preserve">в дистанционном формате </w:t>
      </w:r>
      <w:r w:rsidR="00EF1A54" w:rsidRPr="00EF1A54">
        <w:rPr>
          <w:rFonts w:ascii="Times New Roman" w:hAnsi="Times New Roman" w:cs="Times New Roman"/>
          <w:sz w:val="26"/>
          <w:szCs w:val="26"/>
        </w:rPr>
        <w:t>в международном конкурсе-олимпиада  «Лисёнок» по русскому языку, математике, окружающему миру</w:t>
      </w:r>
      <w:r w:rsidR="00F7444D">
        <w:rPr>
          <w:rFonts w:ascii="Times New Roman" w:hAnsi="Times New Roman" w:cs="Times New Roman"/>
          <w:sz w:val="26"/>
          <w:szCs w:val="26"/>
        </w:rPr>
        <w:t xml:space="preserve"> с получением дипломов не только участников, но и призёров и победителей</w:t>
      </w:r>
      <w:r w:rsidR="00EF1A54" w:rsidRPr="00EF1A54">
        <w:rPr>
          <w:rFonts w:ascii="Times New Roman" w:hAnsi="Times New Roman" w:cs="Times New Roman"/>
          <w:sz w:val="26"/>
          <w:szCs w:val="26"/>
        </w:rPr>
        <w:t>.</w:t>
      </w:r>
      <w:r w:rsidR="007A1CCB" w:rsidRPr="00EF1A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44D" w:rsidRPr="00EF1A54" w:rsidRDefault="00F7444D" w:rsidP="00894F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Призёрами и победителями стали обучающиеся, принявшие участие в конкурсах на всероссийском сайте «Горизонты педагогики» и на медународном образовательном портале «Солнечный свет» (руководитель Сивсив Л.Е.). </w:t>
      </w:r>
    </w:p>
    <w:p w:rsidR="00810767" w:rsidRPr="00EF1A54" w:rsidRDefault="008A3984" w:rsidP="008A39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1A54">
        <w:rPr>
          <w:rFonts w:ascii="Times New Roman" w:hAnsi="Times New Roman" w:cs="Times New Roman"/>
          <w:sz w:val="26"/>
          <w:szCs w:val="26"/>
        </w:rPr>
        <w:tab/>
      </w:r>
      <w:r w:rsidR="005660A9" w:rsidRPr="00EF1A54">
        <w:rPr>
          <w:rFonts w:ascii="Times New Roman" w:hAnsi="Times New Roman" w:cs="Times New Roman"/>
          <w:sz w:val="26"/>
          <w:szCs w:val="26"/>
        </w:rPr>
        <w:t xml:space="preserve">В рамках Недели чукотской культуры </w:t>
      </w:r>
      <w:r w:rsidR="00810767" w:rsidRPr="00EF1A54">
        <w:rPr>
          <w:rFonts w:ascii="Times New Roman" w:hAnsi="Times New Roman" w:cs="Times New Roman"/>
          <w:sz w:val="26"/>
          <w:szCs w:val="26"/>
        </w:rPr>
        <w:t xml:space="preserve">5 </w:t>
      </w:r>
      <w:r w:rsidR="005660A9" w:rsidRPr="00EF1A54">
        <w:rPr>
          <w:rFonts w:ascii="Times New Roman" w:hAnsi="Times New Roman" w:cs="Times New Roman"/>
          <w:sz w:val="26"/>
          <w:szCs w:val="26"/>
        </w:rPr>
        <w:t>обучающи</w:t>
      </w:r>
      <w:r w:rsidR="00810767" w:rsidRPr="00EF1A54">
        <w:rPr>
          <w:rFonts w:ascii="Times New Roman" w:hAnsi="Times New Roman" w:cs="Times New Roman"/>
          <w:sz w:val="26"/>
          <w:szCs w:val="26"/>
        </w:rPr>
        <w:t>х</w:t>
      </w:r>
      <w:r w:rsidR="005660A9" w:rsidRPr="00EF1A54">
        <w:rPr>
          <w:rFonts w:ascii="Times New Roman" w:hAnsi="Times New Roman" w:cs="Times New Roman"/>
          <w:sz w:val="26"/>
          <w:szCs w:val="26"/>
        </w:rPr>
        <w:t>ся</w:t>
      </w:r>
      <w:r w:rsidR="00810767" w:rsidRPr="00EF1A54">
        <w:rPr>
          <w:rFonts w:ascii="Times New Roman" w:hAnsi="Times New Roman" w:cs="Times New Roman"/>
          <w:sz w:val="26"/>
          <w:szCs w:val="26"/>
        </w:rPr>
        <w:t>, 3 воспитанника ДОУ</w:t>
      </w:r>
      <w:r w:rsidR="007E2376" w:rsidRPr="00EF1A54">
        <w:rPr>
          <w:rFonts w:ascii="Times New Roman" w:hAnsi="Times New Roman" w:cs="Times New Roman"/>
          <w:sz w:val="26"/>
          <w:szCs w:val="26"/>
        </w:rPr>
        <w:t>,</w:t>
      </w:r>
      <w:r w:rsidR="005660A9" w:rsidRPr="00EF1A54">
        <w:rPr>
          <w:rFonts w:ascii="Times New Roman" w:hAnsi="Times New Roman" w:cs="Times New Roman"/>
          <w:sz w:val="26"/>
          <w:szCs w:val="26"/>
        </w:rPr>
        <w:t xml:space="preserve"> педагоги отмечены</w:t>
      </w:r>
      <w:r w:rsidR="00810767" w:rsidRPr="00EF1A54">
        <w:rPr>
          <w:rFonts w:ascii="Times New Roman" w:hAnsi="Times New Roman" w:cs="Times New Roman"/>
          <w:sz w:val="26"/>
          <w:szCs w:val="26"/>
        </w:rPr>
        <w:t xml:space="preserve"> дипломами</w:t>
      </w:r>
      <w:r w:rsidR="007E2376" w:rsidRPr="00EF1A54">
        <w:rPr>
          <w:rFonts w:ascii="Times New Roman" w:hAnsi="Times New Roman" w:cs="Times New Roman"/>
          <w:sz w:val="26"/>
          <w:szCs w:val="26"/>
        </w:rPr>
        <w:t>,</w:t>
      </w:r>
      <w:r w:rsidR="00810767" w:rsidRPr="00EF1A54">
        <w:rPr>
          <w:rFonts w:ascii="Times New Roman" w:hAnsi="Times New Roman" w:cs="Times New Roman"/>
          <w:sz w:val="26"/>
          <w:szCs w:val="26"/>
        </w:rPr>
        <w:t xml:space="preserve"> </w:t>
      </w:r>
      <w:r w:rsidR="005660A9" w:rsidRPr="00EF1A54">
        <w:rPr>
          <w:rFonts w:ascii="Times New Roman" w:hAnsi="Times New Roman" w:cs="Times New Roman"/>
          <w:sz w:val="26"/>
          <w:szCs w:val="26"/>
        </w:rPr>
        <w:t>благодарностями</w:t>
      </w:r>
      <w:r w:rsidR="007E2376" w:rsidRPr="00EF1A54">
        <w:rPr>
          <w:rFonts w:ascii="Times New Roman" w:hAnsi="Times New Roman" w:cs="Times New Roman"/>
          <w:sz w:val="26"/>
          <w:szCs w:val="26"/>
        </w:rPr>
        <w:t xml:space="preserve"> и</w:t>
      </w:r>
      <w:r w:rsidR="00810767" w:rsidRPr="00EF1A54">
        <w:rPr>
          <w:rFonts w:ascii="Times New Roman" w:hAnsi="Times New Roman" w:cs="Times New Roman"/>
          <w:sz w:val="26"/>
          <w:szCs w:val="26"/>
        </w:rPr>
        <w:t xml:space="preserve"> </w:t>
      </w:r>
      <w:r w:rsidR="005660A9" w:rsidRPr="00EF1A54">
        <w:rPr>
          <w:rFonts w:ascii="Times New Roman" w:hAnsi="Times New Roman" w:cs="Times New Roman"/>
          <w:sz w:val="26"/>
          <w:szCs w:val="26"/>
        </w:rPr>
        <w:t>поощрительными призами Управления социальной политики администрации муниципального образования</w:t>
      </w:r>
      <w:r w:rsidR="00F7444D">
        <w:rPr>
          <w:rFonts w:ascii="Times New Roman" w:hAnsi="Times New Roman" w:cs="Times New Roman"/>
          <w:sz w:val="26"/>
          <w:szCs w:val="26"/>
        </w:rPr>
        <w:t xml:space="preserve"> Чукотского </w:t>
      </w:r>
      <w:r w:rsidR="005660A9" w:rsidRPr="00EF1A54">
        <w:rPr>
          <w:rFonts w:ascii="Times New Roman" w:hAnsi="Times New Roman" w:cs="Times New Roman"/>
          <w:sz w:val="26"/>
          <w:szCs w:val="26"/>
        </w:rPr>
        <w:t>района.</w:t>
      </w:r>
    </w:p>
    <w:p w:rsidR="004668EB" w:rsidRPr="00EF1A54" w:rsidRDefault="008A3984" w:rsidP="008A39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</w:pPr>
      <w:r w:rsidRPr="00EF1A54">
        <w:rPr>
          <w:rFonts w:ascii="Times New Roman" w:hAnsi="Times New Roman" w:cs="Times New Roman"/>
          <w:sz w:val="26"/>
          <w:szCs w:val="26"/>
        </w:rPr>
        <w:tab/>
      </w:r>
      <w:r w:rsidR="00F7444D">
        <w:rPr>
          <w:rFonts w:ascii="Times New Roman" w:hAnsi="Times New Roman" w:cs="Times New Roman"/>
          <w:sz w:val="26"/>
          <w:szCs w:val="26"/>
        </w:rPr>
        <w:t xml:space="preserve">3 ученицы приняли участие </w:t>
      </w:r>
      <w:r w:rsidR="007E2376" w:rsidRPr="00EF1A54">
        <w:rPr>
          <w:rFonts w:ascii="Times New Roman" w:hAnsi="Times New Roman" w:cs="Times New Roman"/>
          <w:sz w:val="26"/>
          <w:szCs w:val="26"/>
        </w:rPr>
        <w:t>во всероссийском проекте «Дети Арктики»</w:t>
      </w:r>
      <w:r w:rsidR="00E72151">
        <w:rPr>
          <w:rFonts w:ascii="Times New Roman" w:hAnsi="Times New Roman" w:cs="Times New Roman"/>
          <w:sz w:val="26"/>
          <w:szCs w:val="26"/>
        </w:rPr>
        <w:t xml:space="preserve">. Конкурс проходил </w:t>
      </w:r>
      <w:r w:rsidR="007E2376" w:rsidRPr="00EF1A54">
        <w:rPr>
          <w:rFonts w:ascii="Times New Roman" w:hAnsi="Times New Roman" w:cs="Times New Roman"/>
          <w:sz w:val="26"/>
          <w:szCs w:val="26"/>
        </w:rPr>
        <w:t xml:space="preserve"> при </w:t>
      </w:r>
      <w:r w:rsidR="007E2376" w:rsidRPr="00EF1A54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>поддержке Минпросвещения Р</w:t>
      </w:r>
      <w:r w:rsidR="00F7444D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>оссии, Минвостокразвития России. Пе</w:t>
      </w:r>
      <w:r w:rsidR="007E2376" w:rsidRPr="00EF1A54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>дагог</w:t>
      </w:r>
      <w:r w:rsidR="004668EB" w:rsidRPr="00EF1A54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 xml:space="preserve"> </w:t>
      </w:r>
      <w:r w:rsidR="00F7444D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>Нитоургина Е.Ю.</w:t>
      </w:r>
      <w:r w:rsidR="007E2376" w:rsidRPr="00EF1A54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 xml:space="preserve"> отмечен</w:t>
      </w:r>
      <w:r w:rsidR="00F7444D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>а</w:t>
      </w:r>
      <w:r w:rsidR="007E2376" w:rsidRPr="00EF1A54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 xml:space="preserve"> Благодарственым письмом федерального института родных языков народов Российской Федерации</w:t>
      </w:r>
      <w:r w:rsidR="004668EB" w:rsidRPr="00EF1A54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>.</w:t>
      </w:r>
    </w:p>
    <w:p w:rsidR="005660A9" w:rsidRPr="00EF1A54" w:rsidRDefault="007E2376" w:rsidP="008A39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54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 xml:space="preserve"> </w:t>
      </w:r>
      <w:r w:rsidR="008A3984" w:rsidRPr="00EF1A54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ab/>
      </w:r>
      <w:r w:rsidR="004668EB" w:rsidRPr="00EF1A54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 xml:space="preserve">Обучающиеся 3-4 классов показали очень </w:t>
      </w:r>
      <w:r w:rsidR="008A3984" w:rsidRPr="00EF1A54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 xml:space="preserve">хороший результат участия </w:t>
      </w:r>
      <w:r w:rsidR="00F7444D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br/>
      </w:r>
      <w:r w:rsidR="008A3984" w:rsidRPr="00EF1A54">
        <w:rPr>
          <w:rFonts w:ascii="Times New Roman" w:eastAsia="Courier New" w:hAnsi="Times New Roman" w:cs="Times New Roman"/>
          <w:color w:val="000000"/>
          <w:sz w:val="26"/>
          <w:szCs w:val="28"/>
          <w:lang w:bidi="ru-RU"/>
        </w:rPr>
        <w:t>в р</w:t>
      </w:r>
      <w:r w:rsidR="004668EB" w:rsidRPr="00EF1A5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егиональной олимпиад</w:t>
      </w:r>
      <w:r w:rsidR="008A3984" w:rsidRPr="00EF1A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668EB" w:rsidRPr="00EF1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«Полярный сов</w:t>
      </w:r>
      <w:r w:rsidR="00F7444D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4668EB" w:rsidRPr="00EF1A5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нок» по родным языкам и краеведению</w:t>
      </w:r>
      <w:r w:rsidR="008A3984" w:rsidRPr="00EF1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744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3984" w:rsidRPr="00EF1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победителя и 1 призер. </w:t>
      </w:r>
    </w:p>
    <w:p w:rsidR="008A3984" w:rsidRDefault="00894F4A" w:rsidP="00894F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A3984" w:rsidRPr="00EF1A5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участие отмеч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</w:t>
      </w:r>
      <w:r w:rsidR="008A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региональных и всероссийских акциях «Аля</w:t>
      </w:r>
      <w:r w:rsidR="00F744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3984">
        <w:rPr>
          <w:rFonts w:ascii="Times New Roman" w:eastAsia="Times New Roman" w:hAnsi="Times New Roman" w:cs="Times New Roman"/>
          <w:sz w:val="26"/>
          <w:szCs w:val="26"/>
          <w:lang w:eastAsia="ru-RU"/>
        </w:rPr>
        <w:t>ка-Сибирь»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(отв. Сивсив Л.Е.)</w:t>
      </w:r>
      <w:r w:rsidR="008A3984">
        <w:rPr>
          <w:rFonts w:ascii="Times New Roman" w:eastAsia="Times New Roman" w:hAnsi="Times New Roman" w:cs="Times New Roman"/>
          <w:sz w:val="26"/>
          <w:szCs w:val="26"/>
          <w:lang w:eastAsia="ru-RU"/>
        </w:rPr>
        <w:t>, «Снежный десант»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(отв. Ветгавтагина У.В.)</w:t>
      </w:r>
      <w:r w:rsidR="008A3984">
        <w:rPr>
          <w:rFonts w:ascii="Times New Roman" w:eastAsia="Times New Roman" w:hAnsi="Times New Roman" w:cs="Times New Roman"/>
          <w:sz w:val="26"/>
          <w:szCs w:val="26"/>
          <w:lang w:eastAsia="ru-RU"/>
        </w:rPr>
        <w:t>, «Здоровая Чукотка»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(отв. Кантор Е.Р.)</w:t>
      </w:r>
      <w:r w:rsidR="008A398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Международный день родного языка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(отв. Нитоургина Е.Ю., Инек Т.И., Кантор Е.Р.</w:t>
      </w:r>
      <w:r w:rsidR="008A39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Кейнон А.Г.)</w:t>
      </w:r>
      <w:r w:rsidR="008A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Победы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(отв. Ветгавтагина У.В., Кейнон А.Г., Кантор Е.Р., Нитоургина Е.Ю., Сивсив Л.Е., Инек Т.И</w:t>
      </w:r>
      <w:r w:rsidR="008A39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F74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09E3" w:rsidRDefault="008A3984" w:rsidP="008A3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Впервые воспитанники 3 разновозрастной группы дошкольного отделения вместе </w:t>
      </w:r>
      <w:r w:rsidR="00E721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родителями приняли участие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</w:t>
      </w:r>
      <w:r w:rsidRPr="004668E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егиональной олимпиад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66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Еврашкины тропинки</w:t>
      </w:r>
      <w:r w:rsidRPr="004668EB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родн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ому </w:t>
      </w:r>
      <w:r w:rsidRPr="004668EB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66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краеведению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3984" w:rsidRDefault="008A3984" w:rsidP="005D31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Подготовлены и проведены традиционные концертные мероприятия, посвященные Дню Знаний, </w:t>
      </w:r>
      <w:r w:rsidR="000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Дню Учителя,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Матери, Дню защитника Отечества, Дню 8 марта, Дню Победы</w:t>
      </w:r>
      <w:r w:rsidR="000F174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новогодние и рождественнские посиделки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3620" w:rsidRDefault="005D312D" w:rsidP="00F63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2021-</w:t>
      </w:r>
      <w:r w:rsidRPr="005D3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учебном году обучающиеся приняли участие в зимнем и летнем фестивалях </w:t>
      </w:r>
      <w:r w:rsidRPr="005D3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Всероссийского физкультурно-спортивного комплекса «Готов к труду и обороне» (ГТО) среди обучающихся Чукотского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школьно</w:t>
      </w:r>
      <w:r w:rsidR="00F6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этапе приняли участие 30 чел., по результатам муниципального этапа 2 обучающихся Центра образования стали призерами ГТО.</w:t>
      </w:r>
    </w:p>
    <w:p w:rsidR="00C57174" w:rsidRDefault="00E72151" w:rsidP="00C571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4F4A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деятельности кружковой работы обучающиеся под руководством педагогов</w:t>
      </w:r>
      <w:r w:rsidR="00EF1A54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Ветгавтагиной У.В., Сивсив Л.Е. </w:t>
      </w:r>
      <w:r w:rsidR="00894F4A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участие во всероссийском проекте «Наследники традиций», всероссийской викторине «Время знаний. Моя родина – Россия»</w:t>
      </w:r>
      <w:r w:rsidR="00EF1A54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Песни</w:t>
      </w:r>
      <w:r w:rsidR="00EF1A54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F1A54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94F4A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7174" w:rsidRP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участие во всероссийском конкурсе «Песни Победы» 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 обучающихся отмечены грамотами (рук. Ветгавтагина У.В.).</w:t>
      </w:r>
    </w:p>
    <w:p w:rsidR="006E7042" w:rsidRDefault="00F63620" w:rsidP="00F63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E704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етн</w:t>
      </w:r>
      <w:r w:rsidR="006E70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й оздоровительн</w:t>
      </w:r>
      <w:r w:rsidR="006E7042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период</w:t>
      </w:r>
      <w:r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(июнь-июль) </w:t>
      </w:r>
      <w:r w:rsidR="006E70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площадке отдохнули 90 детей в возрасте от 7 до 14 лет, проживающих на территории села,  13 подростков от 14 до 18 лет работали в трудовых отрядах.</w:t>
      </w:r>
    </w:p>
    <w:p w:rsidR="007C4C3D" w:rsidRDefault="006E7042" w:rsidP="00F63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 детей на площадке прошел ярко, интересно, познавательно. Каждый день воспитатели Инек Т.И., Нитоургина Е.Ю., Сивсив Л.Е. и вожатые трудового отряда</w:t>
      </w:r>
      <w:r w:rsidR="00E721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посвящали какой то теме, событию, </w:t>
      </w:r>
      <w:r w:rsidR="00F63620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</w:t>
      </w:r>
      <w:r w:rsidR="00E72151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F63620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="007C4C3D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F63620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туристические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походы,</w:t>
      </w:r>
      <w:r w:rsidR="00F63620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экскурсии по </w:t>
      </w:r>
      <w:r w:rsidR="00F63620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окрестностям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подростков от 12 до 14 лет</w:t>
      </w:r>
      <w:r w:rsidR="00F63620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 </w:t>
      </w:r>
      <w:r w:rsidR="00F63620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профильный отряд «Морской охотник»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ребята познакомились с необходимыми навыками охотника и морского рыболов</w:t>
      </w:r>
      <w:r w:rsidR="00E721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63620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3620" w:rsidRPr="00DB2A90" w:rsidRDefault="006E7042" w:rsidP="00F63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летний период р</w:t>
      </w:r>
      <w:r w:rsidR="00F63620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ебята приняли участие во всероссийских акциях «Чистые берега Евразии», флешмоб</w:t>
      </w:r>
      <w:r w:rsidR="00E721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63620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 Дню России, «Свеча Памяти» ко Дню памяти и скорби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День семьи и верности</w:t>
      </w:r>
      <w:r w:rsidR="00F63620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31A2" w:rsidRPr="00DB2A90" w:rsidRDefault="00152205" w:rsidP="001522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Внеурочная деятельность в начальной школе </w:t>
      </w:r>
      <w:r w:rsidR="00C203D5" w:rsidRPr="00DB2A90">
        <w:rPr>
          <w:rFonts w:ascii="Times New Roman" w:hAnsi="Times New Roman" w:cs="Times New Roman"/>
          <w:sz w:val="26"/>
          <w:szCs w:val="26"/>
        </w:rPr>
        <w:t>в 20</w:t>
      </w:r>
      <w:r w:rsidR="00FE09E3" w:rsidRPr="00DB2A90">
        <w:rPr>
          <w:rFonts w:ascii="Times New Roman" w:hAnsi="Times New Roman" w:cs="Times New Roman"/>
          <w:sz w:val="26"/>
          <w:szCs w:val="26"/>
        </w:rPr>
        <w:t>21/2022</w:t>
      </w:r>
      <w:r w:rsidR="00C203D5" w:rsidRPr="00DB2A90">
        <w:rPr>
          <w:rFonts w:ascii="Times New Roman" w:hAnsi="Times New Roman" w:cs="Times New Roman"/>
          <w:sz w:val="26"/>
          <w:szCs w:val="26"/>
        </w:rPr>
        <w:t xml:space="preserve"> учебном году позволила</w:t>
      </w:r>
      <w:r w:rsidRPr="00DB2A90">
        <w:rPr>
          <w:rFonts w:ascii="Times New Roman" w:hAnsi="Times New Roman" w:cs="Times New Roman"/>
          <w:sz w:val="26"/>
          <w:szCs w:val="26"/>
        </w:rPr>
        <w:t xml:space="preserve"> обеспечить благоприятную адаптацию ребёнка в школе, решить целый ряд в</w:t>
      </w:r>
      <w:r w:rsidR="006669A9" w:rsidRPr="00DB2A90">
        <w:rPr>
          <w:rFonts w:ascii="Times New Roman" w:hAnsi="Times New Roman" w:cs="Times New Roman"/>
          <w:sz w:val="26"/>
          <w:szCs w:val="26"/>
        </w:rPr>
        <w:t>а</w:t>
      </w:r>
      <w:r w:rsidRPr="00DB2A90">
        <w:rPr>
          <w:rFonts w:ascii="Times New Roman" w:hAnsi="Times New Roman" w:cs="Times New Roman"/>
          <w:sz w:val="26"/>
          <w:szCs w:val="26"/>
        </w:rPr>
        <w:t xml:space="preserve">жных задач: </w:t>
      </w:r>
    </w:p>
    <w:p w:rsidR="00152205" w:rsidRPr="00DB2A90" w:rsidRDefault="00152205" w:rsidP="001522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</w:t>
      </w:r>
      <w:r w:rsidR="00FE09E3" w:rsidRPr="00DB2A90">
        <w:rPr>
          <w:rFonts w:ascii="Times New Roman" w:hAnsi="Times New Roman" w:cs="Times New Roman"/>
          <w:sz w:val="26"/>
          <w:szCs w:val="26"/>
        </w:rPr>
        <w:t xml:space="preserve"> </w:t>
      </w:r>
      <w:r w:rsidRPr="00DB2A90">
        <w:rPr>
          <w:rFonts w:ascii="Times New Roman" w:hAnsi="Times New Roman" w:cs="Times New Roman"/>
          <w:sz w:val="26"/>
          <w:szCs w:val="26"/>
        </w:rPr>
        <w:t>оптимизировать учебную нагрузку обучающихся</w:t>
      </w:r>
      <w:r w:rsidR="00FE09E3" w:rsidRPr="00DB2A90">
        <w:rPr>
          <w:rFonts w:ascii="Times New Roman" w:hAnsi="Times New Roman" w:cs="Times New Roman"/>
          <w:sz w:val="26"/>
          <w:szCs w:val="26"/>
        </w:rPr>
        <w:t>;</w:t>
      </w:r>
    </w:p>
    <w:p w:rsidR="00152205" w:rsidRPr="00DB2A90" w:rsidRDefault="00152205" w:rsidP="001522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 учесть индивидуальные особенности обучающихся</w:t>
      </w:r>
      <w:r w:rsidR="00FE09E3" w:rsidRPr="00DB2A90">
        <w:rPr>
          <w:rFonts w:ascii="Times New Roman" w:hAnsi="Times New Roman" w:cs="Times New Roman"/>
          <w:sz w:val="26"/>
          <w:szCs w:val="26"/>
        </w:rPr>
        <w:t>;</w:t>
      </w:r>
    </w:p>
    <w:p w:rsidR="00152205" w:rsidRPr="00DB2A90" w:rsidRDefault="00152205" w:rsidP="001522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 формировать навыки коммуникативного общения</w:t>
      </w:r>
      <w:r w:rsidR="00022151" w:rsidRPr="00DB2A90">
        <w:rPr>
          <w:rFonts w:ascii="Times New Roman" w:hAnsi="Times New Roman" w:cs="Times New Roman"/>
          <w:sz w:val="26"/>
          <w:szCs w:val="26"/>
        </w:rPr>
        <w:t>;</w:t>
      </w:r>
    </w:p>
    <w:p w:rsidR="00152205" w:rsidRPr="00DB2A90" w:rsidRDefault="00152205" w:rsidP="001522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 развивать позитивное отношение к базовым общественным ценностям (человек</w:t>
      </w:r>
      <w:r w:rsidR="00022151" w:rsidRPr="00DB2A90">
        <w:rPr>
          <w:rFonts w:ascii="Times New Roman" w:hAnsi="Times New Roman" w:cs="Times New Roman"/>
          <w:sz w:val="26"/>
          <w:szCs w:val="26"/>
        </w:rPr>
        <w:t>, с</w:t>
      </w:r>
      <w:r w:rsidRPr="00DB2A90">
        <w:rPr>
          <w:rFonts w:ascii="Times New Roman" w:hAnsi="Times New Roman" w:cs="Times New Roman"/>
          <w:sz w:val="26"/>
          <w:szCs w:val="26"/>
        </w:rPr>
        <w:t>емья, природа, мир, знания, культура, труд) для формирования здорового образа жизни</w:t>
      </w:r>
      <w:r w:rsidR="00022151" w:rsidRPr="00DB2A90">
        <w:rPr>
          <w:rFonts w:ascii="Times New Roman" w:hAnsi="Times New Roman" w:cs="Times New Roman"/>
          <w:sz w:val="26"/>
          <w:szCs w:val="26"/>
        </w:rPr>
        <w:t>;</w:t>
      </w:r>
    </w:p>
    <w:p w:rsidR="00152205" w:rsidRPr="00DB2A90" w:rsidRDefault="00152205" w:rsidP="001522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 развивать творческие и интеллектуальные способности</w:t>
      </w:r>
      <w:r w:rsidR="00022151" w:rsidRPr="00DB2A90">
        <w:rPr>
          <w:rFonts w:ascii="Times New Roman" w:hAnsi="Times New Roman" w:cs="Times New Roman"/>
          <w:sz w:val="26"/>
          <w:szCs w:val="26"/>
        </w:rPr>
        <w:t>;</w:t>
      </w:r>
    </w:p>
    <w:p w:rsidR="00C5017C" w:rsidRPr="00DB2A90" w:rsidRDefault="00152205" w:rsidP="00C501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- обучать правилам и формам совместной работы. </w:t>
      </w:r>
    </w:p>
    <w:p w:rsidR="00022151" w:rsidRPr="00DB2A90" w:rsidRDefault="00022151" w:rsidP="00C203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3E43" w:rsidRPr="00DB2A90" w:rsidRDefault="001A3E43" w:rsidP="001A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A90">
        <w:rPr>
          <w:rFonts w:ascii="Times New Roman" w:hAnsi="Times New Roman" w:cs="Times New Roman"/>
          <w:b/>
          <w:sz w:val="26"/>
          <w:szCs w:val="26"/>
        </w:rPr>
        <w:t>Оценка кадрового состава</w:t>
      </w:r>
      <w:r w:rsidR="00F652E9" w:rsidRPr="00DB2A90">
        <w:rPr>
          <w:rFonts w:ascii="Times New Roman" w:hAnsi="Times New Roman" w:cs="Times New Roman"/>
          <w:b/>
          <w:sz w:val="26"/>
          <w:szCs w:val="26"/>
        </w:rPr>
        <w:t xml:space="preserve"> педагогов Центра образования </w:t>
      </w:r>
    </w:p>
    <w:p w:rsidR="001A3E43" w:rsidRPr="00DB2A90" w:rsidRDefault="001A3E43" w:rsidP="001A3E4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22151" w:rsidRPr="00DB2A90" w:rsidRDefault="00022151" w:rsidP="000221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В целях повышения качества образовательной деятельности в Центре образования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Центра образования и требованиями действующего законодательства.</w:t>
      </w:r>
    </w:p>
    <w:p w:rsidR="00022151" w:rsidRPr="00DB2A90" w:rsidRDefault="00022151" w:rsidP="004B2F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Основные принципы кадровой политики направлены:</w:t>
      </w:r>
    </w:p>
    <w:p w:rsidR="00022151" w:rsidRPr="00DB2A90" w:rsidRDefault="00022151" w:rsidP="004B2F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B2A90">
        <w:rPr>
          <w:rFonts w:ascii="Times New Roman" w:hAnsi="Times New Roman" w:cs="Times New Roman"/>
          <w:sz w:val="26"/>
          <w:szCs w:val="26"/>
        </w:rPr>
        <w:t>на сохранение, укрепление и развитие кадрового потенциала;</w:t>
      </w:r>
    </w:p>
    <w:p w:rsidR="00022151" w:rsidRPr="00DB2A90" w:rsidRDefault="00022151" w:rsidP="004B2F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1A54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B2A90">
        <w:rPr>
          <w:rFonts w:ascii="Times New Roman" w:hAnsi="Times New Roman" w:cs="Times New Roman"/>
          <w:sz w:val="26"/>
          <w:szCs w:val="26"/>
        </w:rPr>
        <w:t>создание квалифицированного коллектива, способного работать в современных условиях;</w:t>
      </w:r>
    </w:p>
    <w:p w:rsidR="00022151" w:rsidRPr="00DB2A90" w:rsidRDefault="00022151" w:rsidP="004B2F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B2A90">
        <w:rPr>
          <w:rFonts w:ascii="Times New Roman" w:hAnsi="Times New Roman" w:cs="Times New Roman"/>
          <w:sz w:val="26"/>
          <w:szCs w:val="26"/>
        </w:rPr>
        <w:t>повышения уровня квалификации персонала.</w:t>
      </w:r>
    </w:p>
    <w:p w:rsidR="00022151" w:rsidRPr="00DB2A90" w:rsidRDefault="00022151" w:rsidP="000221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Образовательная деятельность в Центре образования достаточно обеспечена квалифицированным профессиональным педагогическим составом.</w:t>
      </w:r>
    </w:p>
    <w:p w:rsidR="00B42DC3" w:rsidRPr="00DB2A90" w:rsidRDefault="001A3E43" w:rsidP="00B42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На период самообследования в </w:t>
      </w:r>
      <w:r w:rsidR="00ED454D" w:rsidRPr="00DB2A90">
        <w:rPr>
          <w:rFonts w:ascii="Times New Roman" w:hAnsi="Times New Roman" w:cs="Times New Roman"/>
          <w:sz w:val="26"/>
          <w:szCs w:val="26"/>
        </w:rPr>
        <w:t>Ц</w:t>
      </w:r>
      <w:r w:rsidRPr="00DB2A90">
        <w:rPr>
          <w:rFonts w:ascii="Times New Roman" w:hAnsi="Times New Roman" w:cs="Times New Roman"/>
          <w:sz w:val="26"/>
          <w:szCs w:val="26"/>
        </w:rPr>
        <w:t xml:space="preserve">ентре </w:t>
      </w:r>
      <w:r w:rsidR="00ED454D" w:rsidRPr="00DB2A9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917574" w:rsidRPr="00DB2A90">
        <w:rPr>
          <w:rFonts w:ascii="Times New Roman" w:hAnsi="Times New Roman" w:cs="Times New Roman"/>
          <w:sz w:val="26"/>
          <w:szCs w:val="26"/>
        </w:rPr>
        <w:t>(начальная школа и дошкольное отделение)</w:t>
      </w:r>
      <w:r w:rsidR="00ED454D" w:rsidRPr="00DB2A90">
        <w:rPr>
          <w:rFonts w:ascii="Times New Roman" w:hAnsi="Times New Roman" w:cs="Times New Roman"/>
          <w:sz w:val="26"/>
          <w:szCs w:val="26"/>
        </w:rPr>
        <w:t xml:space="preserve"> работают </w:t>
      </w:r>
      <w:r w:rsidR="00B42DC3" w:rsidRPr="00DB2A90">
        <w:rPr>
          <w:rFonts w:ascii="Times New Roman" w:hAnsi="Times New Roman" w:cs="Times New Roman"/>
          <w:sz w:val="26"/>
          <w:szCs w:val="26"/>
        </w:rPr>
        <w:t xml:space="preserve"> </w:t>
      </w:r>
      <w:r w:rsidR="00917574" w:rsidRPr="00DB2A90">
        <w:rPr>
          <w:rFonts w:ascii="Times New Roman" w:hAnsi="Times New Roman" w:cs="Times New Roman"/>
          <w:sz w:val="26"/>
          <w:szCs w:val="26"/>
        </w:rPr>
        <w:t>1</w:t>
      </w:r>
      <w:r w:rsidR="004B2FB8" w:rsidRPr="00DB2A90">
        <w:rPr>
          <w:rFonts w:ascii="Times New Roman" w:hAnsi="Times New Roman" w:cs="Times New Roman"/>
          <w:sz w:val="26"/>
          <w:szCs w:val="26"/>
        </w:rPr>
        <w:t>4</w:t>
      </w:r>
      <w:r w:rsidR="00B42DC3" w:rsidRPr="00DB2A90">
        <w:rPr>
          <w:rFonts w:ascii="Times New Roman" w:hAnsi="Times New Roman" w:cs="Times New Roman"/>
          <w:sz w:val="26"/>
          <w:szCs w:val="26"/>
        </w:rPr>
        <w:t xml:space="preserve"> педагогов: 2 – администрация, </w:t>
      </w:r>
      <w:r w:rsidR="004B2FB8" w:rsidRPr="00DB2A90">
        <w:rPr>
          <w:rFonts w:ascii="Times New Roman" w:hAnsi="Times New Roman" w:cs="Times New Roman"/>
          <w:sz w:val="26"/>
          <w:szCs w:val="26"/>
        </w:rPr>
        <w:t>5</w:t>
      </w:r>
      <w:r w:rsidR="00B42DC3" w:rsidRPr="00DB2A90">
        <w:rPr>
          <w:rFonts w:ascii="Times New Roman" w:hAnsi="Times New Roman" w:cs="Times New Roman"/>
          <w:sz w:val="26"/>
          <w:szCs w:val="26"/>
        </w:rPr>
        <w:t xml:space="preserve"> – </w:t>
      </w:r>
      <w:r w:rsidR="00ED454D" w:rsidRPr="00DB2A90">
        <w:rPr>
          <w:rFonts w:ascii="Times New Roman" w:hAnsi="Times New Roman" w:cs="Times New Roman"/>
          <w:sz w:val="26"/>
          <w:szCs w:val="26"/>
        </w:rPr>
        <w:t>учител</w:t>
      </w:r>
      <w:r w:rsidR="004B2FB8" w:rsidRPr="00DB2A90">
        <w:rPr>
          <w:rFonts w:ascii="Times New Roman" w:hAnsi="Times New Roman" w:cs="Times New Roman"/>
          <w:sz w:val="26"/>
          <w:szCs w:val="26"/>
        </w:rPr>
        <w:t>ей</w:t>
      </w:r>
      <w:r w:rsidR="00ED454D" w:rsidRPr="00DB2A90">
        <w:rPr>
          <w:rFonts w:ascii="Times New Roman" w:hAnsi="Times New Roman" w:cs="Times New Roman"/>
          <w:sz w:val="26"/>
          <w:szCs w:val="26"/>
        </w:rPr>
        <w:t xml:space="preserve"> начальных </w:t>
      </w:r>
      <w:r w:rsidR="00E33655" w:rsidRPr="00DB2A90">
        <w:rPr>
          <w:rFonts w:ascii="Times New Roman" w:hAnsi="Times New Roman" w:cs="Times New Roman"/>
          <w:sz w:val="26"/>
          <w:szCs w:val="26"/>
        </w:rPr>
        <w:t>к</w:t>
      </w:r>
      <w:r w:rsidR="00ED454D" w:rsidRPr="00DB2A90">
        <w:rPr>
          <w:rFonts w:ascii="Times New Roman" w:hAnsi="Times New Roman" w:cs="Times New Roman"/>
          <w:sz w:val="26"/>
          <w:szCs w:val="26"/>
        </w:rPr>
        <w:t>лассов</w:t>
      </w:r>
      <w:r w:rsidR="004B2FB8" w:rsidRPr="00DB2A90">
        <w:rPr>
          <w:rFonts w:ascii="Times New Roman" w:hAnsi="Times New Roman" w:cs="Times New Roman"/>
          <w:sz w:val="26"/>
          <w:szCs w:val="26"/>
        </w:rPr>
        <w:t xml:space="preserve"> и английского языка</w:t>
      </w:r>
      <w:r w:rsidR="00B42DC3" w:rsidRPr="00DB2A90">
        <w:rPr>
          <w:rFonts w:ascii="Times New Roman" w:hAnsi="Times New Roman" w:cs="Times New Roman"/>
          <w:sz w:val="26"/>
          <w:szCs w:val="26"/>
        </w:rPr>
        <w:t>, 1 – педагог-организатор</w:t>
      </w:r>
      <w:r w:rsidR="00022151" w:rsidRPr="00DB2A90">
        <w:rPr>
          <w:rFonts w:ascii="Times New Roman" w:hAnsi="Times New Roman" w:cs="Times New Roman"/>
          <w:sz w:val="26"/>
          <w:szCs w:val="26"/>
        </w:rPr>
        <w:t>,</w:t>
      </w:r>
      <w:r w:rsidR="00B42DC3" w:rsidRPr="00DB2A90">
        <w:rPr>
          <w:rFonts w:ascii="Times New Roman" w:hAnsi="Times New Roman" w:cs="Times New Roman"/>
          <w:sz w:val="26"/>
          <w:szCs w:val="26"/>
        </w:rPr>
        <w:t xml:space="preserve"> 2 – педагога дополнительного образования</w:t>
      </w:r>
      <w:r w:rsidR="00917574" w:rsidRPr="00DB2A90">
        <w:rPr>
          <w:rFonts w:ascii="Times New Roman" w:hAnsi="Times New Roman" w:cs="Times New Roman"/>
          <w:sz w:val="26"/>
          <w:szCs w:val="26"/>
        </w:rPr>
        <w:t xml:space="preserve">, </w:t>
      </w:r>
      <w:r w:rsidR="004B2FB8" w:rsidRPr="00DB2A90">
        <w:rPr>
          <w:rFonts w:ascii="Times New Roman" w:hAnsi="Times New Roman" w:cs="Times New Roman"/>
          <w:sz w:val="26"/>
          <w:szCs w:val="26"/>
        </w:rPr>
        <w:t>3</w:t>
      </w:r>
      <w:r w:rsidR="00917574" w:rsidRPr="00DB2A90">
        <w:rPr>
          <w:rFonts w:ascii="Times New Roman" w:hAnsi="Times New Roman" w:cs="Times New Roman"/>
          <w:sz w:val="26"/>
          <w:szCs w:val="26"/>
        </w:rPr>
        <w:t xml:space="preserve"> – воспитателя</w:t>
      </w:r>
      <w:r w:rsidR="004B2FB8" w:rsidRPr="00DB2A90">
        <w:rPr>
          <w:rFonts w:ascii="Times New Roman" w:hAnsi="Times New Roman" w:cs="Times New Roman"/>
          <w:sz w:val="26"/>
          <w:szCs w:val="26"/>
        </w:rPr>
        <w:t>, 1 – музыкальный руководитель</w:t>
      </w:r>
      <w:r w:rsidR="00ED454D" w:rsidRPr="00DB2A90">
        <w:rPr>
          <w:rFonts w:ascii="Times New Roman" w:hAnsi="Times New Roman" w:cs="Times New Roman"/>
          <w:sz w:val="26"/>
          <w:szCs w:val="26"/>
        </w:rPr>
        <w:t xml:space="preserve">. Из них </w:t>
      </w:r>
      <w:r w:rsidR="00483F6E" w:rsidRPr="00DB2A90">
        <w:rPr>
          <w:rFonts w:ascii="Times New Roman" w:hAnsi="Times New Roman" w:cs="Times New Roman"/>
          <w:sz w:val="26"/>
          <w:szCs w:val="26"/>
        </w:rPr>
        <w:br/>
        <w:t>4</w:t>
      </w:r>
      <w:r w:rsidRPr="00DB2A9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17574" w:rsidRPr="00DB2A90">
        <w:rPr>
          <w:rFonts w:ascii="Times New Roman" w:hAnsi="Times New Roman" w:cs="Times New Roman"/>
          <w:sz w:val="26"/>
          <w:szCs w:val="26"/>
        </w:rPr>
        <w:t>а</w:t>
      </w:r>
      <w:r w:rsidR="00ED454D" w:rsidRPr="00DB2A90">
        <w:rPr>
          <w:rFonts w:ascii="Times New Roman" w:hAnsi="Times New Roman" w:cs="Times New Roman"/>
          <w:sz w:val="26"/>
          <w:szCs w:val="26"/>
        </w:rPr>
        <w:t xml:space="preserve"> име</w:t>
      </w:r>
      <w:r w:rsidR="00483F6E" w:rsidRPr="00DB2A90">
        <w:rPr>
          <w:rFonts w:ascii="Times New Roman" w:hAnsi="Times New Roman" w:cs="Times New Roman"/>
          <w:sz w:val="26"/>
          <w:szCs w:val="26"/>
        </w:rPr>
        <w:t>ю</w:t>
      </w:r>
      <w:r w:rsidRPr="00DB2A90">
        <w:rPr>
          <w:rFonts w:ascii="Times New Roman" w:hAnsi="Times New Roman" w:cs="Times New Roman"/>
          <w:sz w:val="26"/>
          <w:szCs w:val="26"/>
        </w:rPr>
        <w:t xml:space="preserve">т </w:t>
      </w:r>
      <w:r w:rsidR="00ED454D" w:rsidRPr="00DB2A90">
        <w:rPr>
          <w:rFonts w:ascii="Times New Roman" w:hAnsi="Times New Roman" w:cs="Times New Roman"/>
          <w:sz w:val="26"/>
          <w:szCs w:val="26"/>
        </w:rPr>
        <w:t xml:space="preserve"> высшее образование, </w:t>
      </w:r>
      <w:r w:rsidR="00483F6E" w:rsidRPr="00DB2A90">
        <w:rPr>
          <w:rFonts w:ascii="Times New Roman" w:hAnsi="Times New Roman" w:cs="Times New Roman"/>
          <w:sz w:val="26"/>
          <w:szCs w:val="26"/>
        </w:rPr>
        <w:t>10</w:t>
      </w:r>
      <w:r w:rsidRPr="00DB2A90">
        <w:rPr>
          <w:rFonts w:ascii="Times New Roman" w:hAnsi="Times New Roman" w:cs="Times New Roman"/>
          <w:sz w:val="26"/>
          <w:szCs w:val="26"/>
        </w:rPr>
        <w:t xml:space="preserve"> – средне</w:t>
      </w:r>
      <w:r w:rsidR="00ED454D" w:rsidRPr="00DB2A90">
        <w:rPr>
          <w:rFonts w:ascii="Times New Roman" w:hAnsi="Times New Roman" w:cs="Times New Roman"/>
          <w:sz w:val="26"/>
          <w:szCs w:val="26"/>
        </w:rPr>
        <w:t xml:space="preserve">е </w:t>
      </w:r>
      <w:r w:rsidRPr="00DB2A90">
        <w:rPr>
          <w:rFonts w:ascii="Times New Roman" w:hAnsi="Times New Roman" w:cs="Times New Roman"/>
          <w:sz w:val="26"/>
          <w:szCs w:val="26"/>
        </w:rPr>
        <w:t>специальное</w:t>
      </w:r>
      <w:r w:rsidR="00B42DC3" w:rsidRPr="00DB2A90">
        <w:rPr>
          <w:rFonts w:ascii="Times New Roman" w:hAnsi="Times New Roman" w:cs="Times New Roman"/>
          <w:sz w:val="26"/>
          <w:szCs w:val="26"/>
        </w:rPr>
        <w:t>, в том числе 1 обучается на 4 курсе бакалавриата</w:t>
      </w:r>
      <w:r w:rsidR="00ED454D" w:rsidRPr="00DB2A90">
        <w:rPr>
          <w:rFonts w:ascii="Times New Roman" w:hAnsi="Times New Roman" w:cs="Times New Roman"/>
          <w:sz w:val="26"/>
          <w:szCs w:val="26"/>
        </w:rPr>
        <w:t>.</w:t>
      </w:r>
      <w:r w:rsidR="00B42DC3" w:rsidRPr="00DB2A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DC3" w:rsidRPr="00DB2A90" w:rsidRDefault="00B42DC3" w:rsidP="004B2F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Аттестация педагогического состава: </w:t>
      </w:r>
      <w:r w:rsidR="004B2FB8" w:rsidRPr="00DB2A90">
        <w:rPr>
          <w:rFonts w:ascii="Times New Roman" w:hAnsi="Times New Roman" w:cs="Times New Roman"/>
          <w:sz w:val="26"/>
          <w:szCs w:val="26"/>
        </w:rPr>
        <w:t xml:space="preserve">высшая квалификационная категория – 1 чел., </w:t>
      </w:r>
      <w:r w:rsidRPr="00DB2A90">
        <w:rPr>
          <w:rFonts w:ascii="Times New Roman" w:hAnsi="Times New Roman" w:cs="Times New Roman"/>
          <w:sz w:val="26"/>
          <w:szCs w:val="26"/>
        </w:rPr>
        <w:t xml:space="preserve">первая квалификационная категория – </w:t>
      </w:r>
      <w:r w:rsidR="008E1068">
        <w:rPr>
          <w:rFonts w:ascii="Times New Roman" w:hAnsi="Times New Roman" w:cs="Times New Roman"/>
          <w:sz w:val="26"/>
          <w:szCs w:val="26"/>
        </w:rPr>
        <w:t>1</w:t>
      </w:r>
      <w:r w:rsidRPr="00DB2A90">
        <w:rPr>
          <w:rFonts w:ascii="Times New Roman" w:hAnsi="Times New Roman" w:cs="Times New Roman"/>
          <w:sz w:val="26"/>
          <w:szCs w:val="26"/>
        </w:rPr>
        <w:t xml:space="preserve"> чел., соответствие занимаемой должности – </w:t>
      </w:r>
      <w:r w:rsidR="007C4C3D">
        <w:rPr>
          <w:rFonts w:ascii="Times New Roman" w:hAnsi="Times New Roman" w:cs="Times New Roman"/>
          <w:sz w:val="26"/>
          <w:szCs w:val="26"/>
        </w:rPr>
        <w:t>9</w:t>
      </w:r>
      <w:r w:rsidRPr="00DB2A90">
        <w:rPr>
          <w:rFonts w:ascii="Times New Roman" w:hAnsi="Times New Roman" w:cs="Times New Roman"/>
          <w:sz w:val="26"/>
          <w:szCs w:val="26"/>
        </w:rPr>
        <w:t xml:space="preserve"> педагогов, </w:t>
      </w:r>
      <w:r w:rsidR="008E1068">
        <w:rPr>
          <w:rFonts w:ascii="Times New Roman" w:hAnsi="Times New Roman" w:cs="Times New Roman"/>
          <w:sz w:val="26"/>
          <w:szCs w:val="26"/>
        </w:rPr>
        <w:t>3</w:t>
      </w:r>
      <w:r w:rsidRPr="00DB2A90">
        <w:rPr>
          <w:rFonts w:ascii="Times New Roman" w:hAnsi="Times New Roman" w:cs="Times New Roman"/>
          <w:sz w:val="26"/>
          <w:szCs w:val="26"/>
        </w:rPr>
        <w:t xml:space="preserve"> </w:t>
      </w:r>
      <w:r w:rsidR="004B2FB8" w:rsidRPr="00DB2A90">
        <w:rPr>
          <w:rFonts w:ascii="Times New Roman" w:hAnsi="Times New Roman" w:cs="Times New Roman"/>
          <w:sz w:val="26"/>
          <w:szCs w:val="26"/>
        </w:rPr>
        <w:t xml:space="preserve">педагога – </w:t>
      </w:r>
      <w:r w:rsidRPr="00DB2A90">
        <w:rPr>
          <w:rFonts w:ascii="Times New Roman" w:hAnsi="Times New Roman" w:cs="Times New Roman"/>
          <w:sz w:val="26"/>
          <w:szCs w:val="26"/>
        </w:rPr>
        <w:t>без категории.</w:t>
      </w:r>
    </w:p>
    <w:p w:rsidR="00B42DC3" w:rsidRPr="00DB2A90" w:rsidRDefault="00E72151" w:rsidP="004B2F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10 педагогов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B42DC3" w:rsidRPr="00DB2A90">
        <w:rPr>
          <w:rFonts w:ascii="Times New Roman" w:hAnsi="Times New Roman" w:cs="Times New Roman"/>
          <w:sz w:val="26"/>
          <w:szCs w:val="26"/>
        </w:rPr>
        <w:t>а высокий профессиональный труд и совершествование учебно-воспитательного процесса отмечены</w:t>
      </w:r>
      <w:r w:rsidR="00917574" w:rsidRPr="00DB2A90">
        <w:rPr>
          <w:rFonts w:ascii="Times New Roman" w:hAnsi="Times New Roman" w:cs="Times New Roman"/>
          <w:sz w:val="26"/>
          <w:szCs w:val="26"/>
        </w:rPr>
        <w:t xml:space="preserve"> грамотами и благодарностями различного уровня</w:t>
      </w:r>
      <w:r w:rsidR="00B42DC3" w:rsidRPr="00DB2A9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42DC3" w:rsidRPr="00DB2A90" w:rsidRDefault="00B42DC3" w:rsidP="00B42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1 </w:t>
      </w:r>
      <w:r w:rsidR="00B279C2" w:rsidRPr="00DB2A90">
        <w:rPr>
          <w:rFonts w:ascii="Times New Roman" w:hAnsi="Times New Roman" w:cs="Times New Roman"/>
          <w:sz w:val="26"/>
          <w:szCs w:val="26"/>
        </w:rPr>
        <w:t>–</w:t>
      </w:r>
      <w:r w:rsidRPr="00DB2A90">
        <w:rPr>
          <w:rFonts w:ascii="Times New Roman" w:hAnsi="Times New Roman" w:cs="Times New Roman"/>
          <w:sz w:val="26"/>
          <w:szCs w:val="26"/>
        </w:rPr>
        <w:t xml:space="preserve"> </w:t>
      </w:r>
      <w:r w:rsidR="00B279C2" w:rsidRPr="00DB2A90">
        <w:rPr>
          <w:rFonts w:ascii="Times New Roman" w:hAnsi="Times New Roman" w:cs="Times New Roman"/>
          <w:sz w:val="26"/>
          <w:szCs w:val="26"/>
        </w:rPr>
        <w:t>Поч</w:t>
      </w:r>
      <w:r w:rsidR="004B2FB8" w:rsidRPr="00DB2A90">
        <w:rPr>
          <w:rFonts w:ascii="Times New Roman" w:hAnsi="Times New Roman" w:cs="Times New Roman"/>
          <w:sz w:val="26"/>
          <w:szCs w:val="26"/>
        </w:rPr>
        <w:t>ё</w:t>
      </w:r>
      <w:r w:rsidR="00B279C2" w:rsidRPr="00DB2A90">
        <w:rPr>
          <w:rFonts w:ascii="Times New Roman" w:hAnsi="Times New Roman" w:cs="Times New Roman"/>
          <w:sz w:val="26"/>
          <w:szCs w:val="26"/>
        </w:rPr>
        <w:t>тное звание «Почетный работник общего образования Российской Федерации»;</w:t>
      </w:r>
    </w:p>
    <w:p w:rsidR="00B279C2" w:rsidRPr="00DB2A90" w:rsidRDefault="00B279C2" w:rsidP="00B42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1 – Поч</w:t>
      </w:r>
      <w:r w:rsidR="004B2FB8" w:rsidRPr="00DB2A90">
        <w:rPr>
          <w:rFonts w:ascii="Times New Roman" w:hAnsi="Times New Roman" w:cs="Times New Roman"/>
          <w:sz w:val="26"/>
          <w:szCs w:val="26"/>
        </w:rPr>
        <w:t>ё</w:t>
      </w:r>
      <w:r w:rsidRPr="00DB2A90">
        <w:rPr>
          <w:rFonts w:ascii="Times New Roman" w:hAnsi="Times New Roman" w:cs="Times New Roman"/>
          <w:sz w:val="26"/>
          <w:szCs w:val="26"/>
        </w:rPr>
        <w:t>тн</w:t>
      </w:r>
      <w:r w:rsidR="00917574" w:rsidRPr="00DB2A90">
        <w:rPr>
          <w:rFonts w:ascii="Times New Roman" w:hAnsi="Times New Roman" w:cs="Times New Roman"/>
          <w:sz w:val="26"/>
          <w:szCs w:val="26"/>
        </w:rPr>
        <w:t>ая</w:t>
      </w:r>
      <w:r w:rsidRPr="00DB2A90">
        <w:rPr>
          <w:rFonts w:ascii="Times New Roman" w:hAnsi="Times New Roman" w:cs="Times New Roman"/>
          <w:sz w:val="26"/>
          <w:szCs w:val="26"/>
        </w:rPr>
        <w:t xml:space="preserve"> грамот</w:t>
      </w:r>
      <w:r w:rsidR="00917574" w:rsidRPr="00DB2A90">
        <w:rPr>
          <w:rFonts w:ascii="Times New Roman" w:hAnsi="Times New Roman" w:cs="Times New Roman"/>
          <w:sz w:val="26"/>
          <w:szCs w:val="26"/>
        </w:rPr>
        <w:t>а</w:t>
      </w:r>
      <w:r w:rsidRPr="00DB2A90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Федерации;</w:t>
      </w:r>
    </w:p>
    <w:p w:rsidR="00B279C2" w:rsidRPr="00DB2A90" w:rsidRDefault="004B2FB8" w:rsidP="00B42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3</w:t>
      </w:r>
      <w:r w:rsidR="007C4C3D">
        <w:rPr>
          <w:rFonts w:ascii="Times New Roman" w:hAnsi="Times New Roman" w:cs="Times New Roman"/>
          <w:sz w:val="26"/>
          <w:szCs w:val="26"/>
        </w:rPr>
        <w:t> – </w:t>
      </w:r>
      <w:r w:rsidR="00917574" w:rsidRPr="00DB2A90">
        <w:rPr>
          <w:rFonts w:ascii="Times New Roman" w:hAnsi="Times New Roman" w:cs="Times New Roman"/>
          <w:sz w:val="26"/>
          <w:szCs w:val="26"/>
        </w:rPr>
        <w:t>Поч</w:t>
      </w:r>
      <w:r w:rsidRPr="00DB2A90">
        <w:rPr>
          <w:rFonts w:ascii="Times New Roman" w:hAnsi="Times New Roman" w:cs="Times New Roman"/>
          <w:sz w:val="26"/>
          <w:szCs w:val="26"/>
        </w:rPr>
        <w:t>ё</w:t>
      </w:r>
      <w:r w:rsidR="00917574" w:rsidRPr="00DB2A90">
        <w:rPr>
          <w:rFonts w:ascii="Times New Roman" w:hAnsi="Times New Roman" w:cs="Times New Roman"/>
          <w:sz w:val="26"/>
          <w:szCs w:val="26"/>
        </w:rPr>
        <w:t xml:space="preserve">тная грамота </w:t>
      </w:r>
      <w:r w:rsidR="005D312D" w:rsidRPr="00DB2A90">
        <w:rPr>
          <w:rFonts w:ascii="Times New Roman" w:hAnsi="Times New Roman" w:cs="Times New Roman"/>
          <w:sz w:val="26"/>
          <w:szCs w:val="26"/>
        </w:rPr>
        <w:t xml:space="preserve"> и Благодарности </w:t>
      </w:r>
      <w:r w:rsidR="00B279C2" w:rsidRPr="00DB2A90">
        <w:rPr>
          <w:rFonts w:ascii="Times New Roman" w:hAnsi="Times New Roman" w:cs="Times New Roman"/>
          <w:sz w:val="26"/>
          <w:szCs w:val="26"/>
        </w:rPr>
        <w:t>Губернатора Чукотского автономного округа;</w:t>
      </w:r>
    </w:p>
    <w:p w:rsidR="00F652E9" w:rsidRPr="00DB2A90" w:rsidRDefault="005D312D" w:rsidP="00B42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4</w:t>
      </w:r>
      <w:r w:rsidR="00F652E9" w:rsidRPr="00DB2A90">
        <w:rPr>
          <w:rFonts w:ascii="Times New Roman" w:hAnsi="Times New Roman" w:cs="Times New Roman"/>
          <w:sz w:val="26"/>
          <w:szCs w:val="26"/>
        </w:rPr>
        <w:t xml:space="preserve"> – </w:t>
      </w:r>
      <w:r w:rsidR="00917574" w:rsidRPr="00DB2A90">
        <w:rPr>
          <w:rFonts w:ascii="Times New Roman" w:hAnsi="Times New Roman" w:cs="Times New Roman"/>
          <w:sz w:val="26"/>
          <w:szCs w:val="26"/>
        </w:rPr>
        <w:t>Поч</w:t>
      </w:r>
      <w:r w:rsidR="004B2FB8" w:rsidRPr="00DB2A90">
        <w:rPr>
          <w:rFonts w:ascii="Times New Roman" w:hAnsi="Times New Roman" w:cs="Times New Roman"/>
          <w:sz w:val="26"/>
          <w:szCs w:val="26"/>
        </w:rPr>
        <w:t>ё</w:t>
      </w:r>
      <w:r w:rsidR="00917574" w:rsidRPr="00DB2A90">
        <w:rPr>
          <w:rFonts w:ascii="Times New Roman" w:hAnsi="Times New Roman" w:cs="Times New Roman"/>
          <w:sz w:val="26"/>
          <w:szCs w:val="26"/>
        </w:rPr>
        <w:t>тн</w:t>
      </w:r>
      <w:r w:rsidRPr="00DB2A90">
        <w:rPr>
          <w:rFonts w:ascii="Times New Roman" w:hAnsi="Times New Roman" w:cs="Times New Roman"/>
          <w:sz w:val="26"/>
          <w:szCs w:val="26"/>
        </w:rPr>
        <w:t xml:space="preserve">ыми </w:t>
      </w:r>
      <w:r w:rsidR="00917574" w:rsidRPr="00DB2A90">
        <w:rPr>
          <w:rFonts w:ascii="Times New Roman" w:hAnsi="Times New Roman" w:cs="Times New Roman"/>
          <w:sz w:val="26"/>
          <w:szCs w:val="26"/>
        </w:rPr>
        <w:t>грамота</w:t>
      </w:r>
      <w:r w:rsidRPr="00DB2A90">
        <w:rPr>
          <w:rFonts w:ascii="Times New Roman" w:hAnsi="Times New Roman" w:cs="Times New Roman"/>
          <w:sz w:val="26"/>
          <w:szCs w:val="26"/>
        </w:rPr>
        <w:t xml:space="preserve">ми и Благодарностями </w:t>
      </w:r>
      <w:r w:rsidR="00917574" w:rsidRPr="00DB2A90">
        <w:rPr>
          <w:rFonts w:ascii="Times New Roman" w:hAnsi="Times New Roman" w:cs="Times New Roman"/>
          <w:sz w:val="26"/>
          <w:szCs w:val="26"/>
        </w:rPr>
        <w:t xml:space="preserve"> </w:t>
      </w:r>
      <w:r w:rsidR="00F652E9" w:rsidRPr="00DB2A90">
        <w:rPr>
          <w:rFonts w:ascii="Times New Roman" w:hAnsi="Times New Roman" w:cs="Times New Roman"/>
          <w:sz w:val="26"/>
          <w:szCs w:val="26"/>
        </w:rPr>
        <w:t>Главы Чукотского муниципального района</w:t>
      </w:r>
      <w:r w:rsidR="00917574" w:rsidRPr="00DB2A90">
        <w:rPr>
          <w:rFonts w:ascii="Times New Roman" w:hAnsi="Times New Roman" w:cs="Times New Roman"/>
          <w:sz w:val="26"/>
          <w:szCs w:val="26"/>
        </w:rPr>
        <w:t>;</w:t>
      </w:r>
    </w:p>
    <w:p w:rsidR="00917574" w:rsidRPr="00DB2A90" w:rsidRDefault="00917574" w:rsidP="00B42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lastRenderedPageBreak/>
        <w:t>1 – Благодарн</w:t>
      </w:r>
      <w:r w:rsidR="004B2FB8" w:rsidRPr="00DB2A90">
        <w:rPr>
          <w:rFonts w:ascii="Times New Roman" w:hAnsi="Times New Roman" w:cs="Times New Roman"/>
          <w:sz w:val="26"/>
          <w:szCs w:val="26"/>
        </w:rPr>
        <w:t>о</w:t>
      </w:r>
      <w:r w:rsidRPr="00DB2A90">
        <w:rPr>
          <w:rFonts w:ascii="Times New Roman" w:hAnsi="Times New Roman" w:cs="Times New Roman"/>
          <w:sz w:val="26"/>
          <w:szCs w:val="26"/>
        </w:rPr>
        <w:t>сть</w:t>
      </w:r>
      <w:r w:rsidR="005D312D" w:rsidRPr="00DB2A90">
        <w:rPr>
          <w:rFonts w:ascii="Times New Roman" w:hAnsi="Times New Roman" w:cs="Times New Roman"/>
          <w:sz w:val="26"/>
          <w:szCs w:val="26"/>
        </w:rPr>
        <w:t xml:space="preserve"> </w:t>
      </w:r>
      <w:r w:rsidR="00E33655" w:rsidRPr="00DB2A90">
        <w:rPr>
          <w:rFonts w:ascii="Times New Roman" w:eastAsia="Times New Roman" w:hAnsi="Times New Roman" w:cs="Times New Roman"/>
          <w:sz w:val="26"/>
          <w:lang w:eastAsia="ru-RU"/>
        </w:rPr>
        <w:t xml:space="preserve">Думы </w:t>
      </w:r>
      <w:r w:rsidR="00E33655" w:rsidRPr="00DB2A90">
        <w:rPr>
          <w:rFonts w:ascii="Times New Roman" w:hAnsi="Times New Roman" w:cs="Times New Roman"/>
          <w:sz w:val="26"/>
          <w:szCs w:val="26"/>
        </w:rPr>
        <w:t>Чукотского автономного округа;</w:t>
      </w:r>
    </w:p>
    <w:p w:rsidR="005D312D" w:rsidRPr="00DB2A90" w:rsidRDefault="00E33655" w:rsidP="00B42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1</w:t>
      </w:r>
      <w:r w:rsidR="00022151" w:rsidRPr="00DB2A90">
        <w:rPr>
          <w:rFonts w:ascii="Times New Roman" w:hAnsi="Times New Roman" w:cs="Times New Roman"/>
          <w:sz w:val="26"/>
          <w:szCs w:val="26"/>
        </w:rPr>
        <w:t> </w:t>
      </w:r>
      <w:r w:rsidRPr="00DB2A90">
        <w:rPr>
          <w:rFonts w:ascii="Times New Roman" w:hAnsi="Times New Roman" w:cs="Times New Roman"/>
          <w:sz w:val="26"/>
          <w:szCs w:val="26"/>
        </w:rPr>
        <w:t>–</w:t>
      </w:r>
      <w:r w:rsidR="00022151" w:rsidRPr="00DB2A90">
        <w:rPr>
          <w:rFonts w:ascii="Times New Roman" w:hAnsi="Times New Roman" w:cs="Times New Roman"/>
          <w:sz w:val="26"/>
          <w:szCs w:val="26"/>
        </w:rPr>
        <w:t> </w:t>
      </w:r>
      <w:r w:rsidRPr="00DB2A90">
        <w:rPr>
          <w:rFonts w:ascii="Times New Roman" w:hAnsi="Times New Roman" w:cs="Times New Roman"/>
          <w:sz w:val="26"/>
          <w:szCs w:val="26"/>
        </w:rPr>
        <w:t xml:space="preserve">Благодарность </w:t>
      </w:r>
      <w:r w:rsidRPr="00DB2A90">
        <w:rPr>
          <w:rFonts w:ascii="Times New Roman" w:eastAsia="Times New Roman" w:hAnsi="Times New Roman" w:cs="Times New Roman"/>
          <w:sz w:val="26"/>
          <w:lang w:eastAsia="ru-RU"/>
        </w:rPr>
        <w:t>Уполномочного по правам человека в</w:t>
      </w:r>
      <w:r w:rsidRPr="00DB2A90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DB2A90">
        <w:rPr>
          <w:rFonts w:ascii="Times New Roman" w:hAnsi="Times New Roman" w:cs="Times New Roman"/>
          <w:sz w:val="26"/>
          <w:szCs w:val="26"/>
        </w:rPr>
        <w:t>Чукотском автономном округе</w:t>
      </w:r>
      <w:r w:rsidR="005D312D" w:rsidRPr="00DB2A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52E9" w:rsidRPr="00DB2A90" w:rsidRDefault="005D312D" w:rsidP="00B42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Т</w:t>
      </w:r>
      <w:r w:rsidR="00E33655" w:rsidRPr="00DB2A90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DB2A90">
        <w:rPr>
          <w:rFonts w:ascii="Times New Roman" w:hAnsi="Times New Roman" w:cs="Times New Roman"/>
          <w:sz w:val="26"/>
          <w:szCs w:val="26"/>
        </w:rPr>
        <w:t xml:space="preserve">педагоги отмечены грамотами </w:t>
      </w:r>
      <w:r w:rsidR="00E33655" w:rsidRPr="00DB2A90">
        <w:rPr>
          <w:rFonts w:ascii="Times New Roman" w:hAnsi="Times New Roman" w:cs="Times New Roman"/>
          <w:sz w:val="26"/>
          <w:szCs w:val="26"/>
        </w:rPr>
        <w:t>и благодарност</w:t>
      </w:r>
      <w:r w:rsidRPr="00DB2A90">
        <w:rPr>
          <w:rFonts w:ascii="Times New Roman" w:hAnsi="Times New Roman" w:cs="Times New Roman"/>
          <w:sz w:val="26"/>
          <w:szCs w:val="26"/>
        </w:rPr>
        <w:t>ями</w:t>
      </w:r>
      <w:r w:rsidR="00E33655" w:rsidRPr="00DB2A90">
        <w:rPr>
          <w:rFonts w:ascii="Times New Roman" w:hAnsi="Times New Roman" w:cs="Times New Roman"/>
          <w:sz w:val="26"/>
          <w:szCs w:val="26"/>
        </w:rPr>
        <w:t xml:space="preserve"> Управления социальной политики </w:t>
      </w:r>
      <w:r w:rsidRPr="00DB2A9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33655" w:rsidRPr="00DB2A90">
        <w:rPr>
          <w:rFonts w:ascii="Times New Roman" w:hAnsi="Times New Roman" w:cs="Times New Roman"/>
          <w:sz w:val="26"/>
          <w:szCs w:val="26"/>
        </w:rPr>
        <w:t>Чукотского муниципального района</w:t>
      </w:r>
      <w:r w:rsidRPr="00DB2A90">
        <w:rPr>
          <w:rFonts w:ascii="Times New Roman" w:hAnsi="Times New Roman" w:cs="Times New Roman"/>
          <w:sz w:val="26"/>
          <w:szCs w:val="26"/>
        </w:rPr>
        <w:t>, отраслевых ведомств Омской области, Республики Татарстан и учреждений Минпросвещения Российской Федерации.</w:t>
      </w:r>
    </w:p>
    <w:p w:rsidR="00264E2B" w:rsidRPr="00DB2A90" w:rsidRDefault="00E33655" w:rsidP="00264E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За 2021/2022 учебный год </w:t>
      </w:r>
      <w:r w:rsidR="00264E2B" w:rsidRPr="00DB2A90">
        <w:rPr>
          <w:rFonts w:ascii="Times New Roman" w:hAnsi="Times New Roman" w:cs="Times New Roman"/>
          <w:sz w:val="26"/>
          <w:szCs w:val="26"/>
        </w:rPr>
        <w:t>1</w:t>
      </w:r>
      <w:r w:rsidR="007C4C3D">
        <w:rPr>
          <w:rFonts w:ascii="Times New Roman" w:hAnsi="Times New Roman" w:cs="Times New Roman"/>
          <w:sz w:val="26"/>
          <w:szCs w:val="26"/>
        </w:rPr>
        <w:t>1</w:t>
      </w:r>
      <w:r w:rsidR="00264E2B" w:rsidRPr="00DB2A90">
        <w:rPr>
          <w:rFonts w:ascii="Times New Roman" w:hAnsi="Times New Roman" w:cs="Times New Roman"/>
          <w:sz w:val="26"/>
          <w:szCs w:val="26"/>
        </w:rPr>
        <w:t xml:space="preserve"> педагогов прошли </w:t>
      </w:r>
      <w:r w:rsidR="007C4C3D">
        <w:rPr>
          <w:rFonts w:ascii="Times New Roman" w:hAnsi="Times New Roman" w:cs="Times New Roman"/>
          <w:sz w:val="26"/>
          <w:szCs w:val="26"/>
        </w:rPr>
        <w:t>30</w:t>
      </w:r>
      <w:r w:rsidR="00264E2B" w:rsidRPr="00DB2A90">
        <w:rPr>
          <w:rFonts w:ascii="Times New Roman" w:hAnsi="Times New Roman" w:cs="Times New Roman"/>
          <w:sz w:val="26"/>
          <w:szCs w:val="26"/>
        </w:rPr>
        <w:t xml:space="preserve"> курсов по направлениям:</w:t>
      </w:r>
    </w:p>
    <w:p w:rsidR="00264E2B" w:rsidRPr="00DB2A90" w:rsidRDefault="00264E2B" w:rsidP="00264E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 введение обновленных ФГОС НОО;</w:t>
      </w:r>
    </w:p>
    <w:p w:rsidR="00264E2B" w:rsidRPr="00DB2A90" w:rsidRDefault="00264E2B" w:rsidP="00264E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 организаци</w:t>
      </w:r>
      <w:r w:rsidR="005D312D" w:rsidRPr="00DB2A90">
        <w:rPr>
          <w:rFonts w:ascii="Times New Roman" w:hAnsi="Times New Roman" w:cs="Times New Roman"/>
          <w:sz w:val="26"/>
          <w:szCs w:val="26"/>
        </w:rPr>
        <w:t>и</w:t>
      </w:r>
      <w:r w:rsidRPr="00DB2A90">
        <w:rPr>
          <w:rFonts w:ascii="Times New Roman" w:hAnsi="Times New Roman" w:cs="Times New Roman"/>
          <w:sz w:val="26"/>
          <w:szCs w:val="26"/>
        </w:rPr>
        <w:t xml:space="preserve"> летнего оздоровления детей;</w:t>
      </w:r>
    </w:p>
    <w:p w:rsidR="00264E2B" w:rsidRPr="00DB2A90" w:rsidRDefault="005D312D" w:rsidP="00264E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 современных</w:t>
      </w:r>
      <w:r w:rsidR="00264E2B" w:rsidRPr="00DB2A90">
        <w:rPr>
          <w:rFonts w:ascii="Times New Roman" w:hAnsi="Times New Roman" w:cs="Times New Roman"/>
          <w:sz w:val="26"/>
          <w:szCs w:val="26"/>
        </w:rPr>
        <w:t xml:space="preserve"> подход</w:t>
      </w:r>
      <w:r w:rsidRPr="00DB2A90">
        <w:rPr>
          <w:rFonts w:ascii="Times New Roman" w:hAnsi="Times New Roman" w:cs="Times New Roman"/>
          <w:sz w:val="26"/>
          <w:szCs w:val="26"/>
        </w:rPr>
        <w:t>ов</w:t>
      </w:r>
      <w:r w:rsidR="00264E2B" w:rsidRPr="00DB2A90">
        <w:rPr>
          <w:rFonts w:ascii="Times New Roman" w:hAnsi="Times New Roman" w:cs="Times New Roman"/>
          <w:sz w:val="26"/>
          <w:szCs w:val="26"/>
        </w:rPr>
        <w:t xml:space="preserve"> в дополнительном образовании;</w:t>
      </w:r>
    </w:p>
    <w:p w:rsidR="00264E2B" w:rsidRPr="00DB2A90" w:rsidRDefault="00264E2B" w:rsidP="00264E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 организаци</w:t>
      </w:r>
      <w:r w:rsidR="005D312D" w:rsidRPr="00DB2A90">
        <w:rPr>
          <w:rFonts w:ascii="Times New Roman" w:hAnsi="Times New Roman" w:cs="Times New Roman"/>
          <w:sz w:val="26"/>
          <w:szCs w:val="26"/>
        </w:rPr>
        <w:t>и</w:t>
      </w:r>
      <w:r w:rsidRPr="00DB2A90">
        <w:rPr>
          <w:rFonts w:ascii="Times New Roman" w:hAnsi="Times New Roman" w:cs="Times New Roman"/>
          <w:sz w:val="26"/>
          <w:szCs w:val="26"/>
        </w:rPr>
        <w:t xml:space="preserve"> образовательного процесса в дошкольных организациях;</w:t>
      </w:r>
    </w:p>
    <w:p w:rsidR="00264E2B" w:rsidRPr="00DB2A90" w:rsidRDefault="00264E2B" w:rsidP="00264E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 реализаци</w:t>
      </w:r>
      <w:r w:rsidR="005D312D" w:rsidRPr="00DB2A90">
        <w:rPr>
          <w:rFonts w:ascii="Times New Roman" w:hAnsi="Times New Roman" w:cs="Times New Roman"/>
          <w:sz w:val="26"/>
          <w:szCs w:val="26"/>
        </w:rPr>
        <w:t>и</w:t>
      </w:r>
      <w:r w:rsidRPr="00DB2A90">
        <w:rPr>
          <w:rFonts w:ascii="Times New Roman" w:hAnsi="Times New Roman" w:cs="Times New Roman"/>
          <w:sz w:val="26"/>
          <w:szCs w:val="26"/>
        </w:rPr>
        <w:t xml:space="preserve"> программ воспитания в образовательном учреждении</w:t>
      </w:r>
      <w:r w:rsidR="000C7605" w:rsidRPr="00DB2A90">
        <w:rPr>
          <w:rFonts w:ascii="Times New Roman" w:hAnsi="Times New Roman" w:cs="Times New Roman"/>
          <w:sz w:val="26"/>
          <w:szCs w:val="26"/>
        </w:rPr>
        <w:t>;</w:t>
      </w:r>
    </w:p>
    <w:p w:rsidR="000C7605" w:rsidRDefault="000C7605" w:rsidP="000C76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 защит</w:t>
      </w:r>
      <w:r w:rsidR="005D312D" w:rsidRPr="00DB2A90">
        <w:rPr>
          <w:rFonts w:ascii="Times New Roman" w:hAnsi="Times New Roman" w:cs="Times New Roman"/>
          <w:sz w:val="26"/>
          <w:szCs w:val="26"/>
        </w:rPr>
        <w:t>ы</w:t>
      </w:r>
      <w:r w:rsidRPr="00DB2A90">
        <w:rPr>
          <w:rFonts w:ascii="Times New Roman" w:hAnsi="Times New Roman" w:cs="Times New Roman"/>
          <w:sz w:val="26"/>
          <w:szCs w:val="26"/>
        </w:rPr>
        <w:t xml:space="preserve"> детей от информации, причиняющей вред их здоровью;</w:t>
      </w:r>
    </w:p>
    <w:p w:rsidR="007C4C3D" w:rsidRDefault="007C4C3D" w:rsidP="000C76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деятельность тьютора в образовательном учреждении;</w:t>
      </w:r>
    </w:p>
    <w:p w:rsidR="007C4C3D" w:rsidRPr="00DB2A90" w:rsidRDefault="007C4C3D" w:rsidP="000C76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основы преподавания ОРКСЭ;</w:t>
      </w:r>
    </w:p>
    <w:p w:rsidR="000C7605" w:rsidRPr="00DB2A90" w:rsidRDefault="000C7605" w:rsidP="000C76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 контрактное управление в сфере закупок;</w:t>
      </w:r>
    </w:p>
    <w:p w:rsidR="000C7605" w:rsidRPr="00DB2A90" w:rsidRDefault="000C7605" w:rsidP="000C76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- охран</w:t>
      </w:r>
      <w:r w:rsidR="005D312D" w:rsidRPr="00DB2A90">
        <w:rPr>
          <w:rFonts w:ascii="Times New Roman" w:hAnsi="Times New Roman" w:cs="Times New Roman"/>
          <w:sz w:val="26"/>
          <w:szCs w:val="26"/>
        </w:rPr>
        <w:t>ы</w:t>
      </w:r>
      <w:r w:rsidRPr="00DB2A90">
        <w:rPr>
          <w:rFonts w:ascii="Times New Roman" w:hAnsi="Times New Roman" w:cs="Times New Roman"/>
          <w:sz w:val="26"/>
          <w:szCs w:val="26"/>
        </w:rPr>
        <w:t xml:space="preserve"> труда.</w:t>
      </w:r>
    </w:p>
    <w:p w:rsidR="00264E2B" w:rsidRPr="00DB2A90" w:rsidRDefault="00264E2B" w:rsidP="00D13B0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C76" w:rsidRPr="00DB2A90" w:rsidRDefault="00BE6C76" w:rsidP="007F0BE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A90">
        <w:rPr>
          <w:rFonts w:ascii="Times New Roman" w:hAnsi="Times New Roman" w:cs="Times New Roman"/>
          <w:b/>
          <w:sz w:val="26"/>
          <w:szCs w:val="26"/>
        </w:rPr>
        <w:t>Оценка учебно-методического и библиотечно-информационного обеспечения</w:t>
      </w:r>
    </w:p>
    <w:p w:rsidR="00511DC6" w:rsidRPr="00DB2A90" w:rsidRDefault="00511DC6" w:rsidP="00511DC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1A7" w:rsidRPr="00DB2A90" w:rsidRDefault="007B51A7" w:rsidP="00511DC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библиотечном фонде Центра образования имеется учебная, педагогическая, художественная, справочная, естественно-научная литература.</w:t>
      </w:r>
    </w:p>
    <w:p w:rsidR="00BE6C76" w:rsidRPr="00DB2A90" w:rsidRDefault="00BE6C76" w:rsidP="00257E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</w:t>
      </w:r>
      <w:r w:rsidR="00C822BD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</w:t>
      </w:r>
      <w:r w:rsidR="00C822BD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истерства просвещения Российской Федерации </w:t>
      </w:r>
      <w:r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822BD" w:rsidRPr="00DB2A90">
        <w:rPr>
          <w:rFonts w:ascii="Times New Roman" w:eastAsia="Times New Roman" w:hAnsi="Times New Roman" w:cs="Times New Roman"/>
          <w:sz w:val="26"/>
          <w:szCs w:val="26"/>
          <w:lang w:eastAsia="ru-RU"/>
        </w:rPr>
        <w:t>20.05.2020 № 254 и от 23.12.2020 № 766.</w:t>
      </w:r>
    </w:p>
    <w:p w:rsidR="00BE6C76" w:rsidRPr="00DB2A90" w:rsidRDefault="00BE6C76" w:rsidP="00257E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В библиотеке имеются элек</w:t>
      </w:r>
      <w:r w:rsidR="007B51A7" w:rsidRPr="00DB2A90">
        <w:rPr>
          <w:rFonts w:ascii="Times New Roman" w:hAnsi="Times New Roman" w:cs="Times New Roman"/>
          <w:sz w:val="26"/>
          <w:szCs w:val="26"/>
        </w:rPr>
        <w:t>тронные образовательные ресурсы, м</w:t>
      </w:r>
      <w:r w:rsidRPr="00DB2A90">
        <w:rPr>
          <w:rFonts w:ascii="Times New Roman" w:hAnsi="Times New Roman" w:cs="Times New Roman"/>
          <w:sz w:val="26"/>
          <w:szCs w:val="26"/>
        </w:rPr>
        <w:t>ультимедийные средства (презентации, электронные энциклопедии, дидактические материалы</w:t>
      </w:r>
      <w:r w:rsidR="007B51A7" w:rsidRPr="00DB2A9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E6C76" w:rsidRPr="00DB2A90" w:rsidRDefault="00BE6C76" w:rsidP="00257E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Оснащенность библиотеки </w:t>
      </w:r>
      <w:r w:rsidR="00511DC6" w:rsidRPr="00DB2A90">
        <w:rPr>
          <w:rFonts w:ascii="Times New Roman" w:hAnsi="Times New Roman" w:cs="Times New Roman"/>
          <w:sz w:val="26"/>
          <w:szCs w:val="26"/>
        </w:rPr>
        <w:t xml:space="preserve">учебными пособиями достаточная. В перспективе: обновление фонда учебной и художественной литературы, закупка периодических изданий. </w:t>
      </w:r>
    </w:p>
    <w:p w:rsidR="00BE6C76" w:rsidRPr="00DB2A90" w:rsidRDefault="00BE6C76" w:rsidP="007F0B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A90">
        <w:rPr>
          <w:rFonts w:ascii="Times New Roman" w:hAnsi="Times New Roman" w:cs="Times New Roman"/>
          <w:b/>
          <w:sz w:val="26"/>
          <w:szCs w:val="26"/>
        </w:rPr>
        <w:t>Оценка материально-технической базы</w:t>
      </w:r>
    </w:p>
    <w:p w:rsidR="003B17E2" w:rsidRPr="00DB2A90" w:rsidRDefault="00BE6C76" w:rsidP="00257E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позволяет реализовывать </w:t>
      </w:r>
      <w:r w:rsidR="003B17E2" w:rsidRPr="00DB2A90">
        <w:rPr>
          <w:rFonts w:ascii="Times New Roman" w:hAnsi="Times New Roman" w:cs="Times New Roman"/>
          <w:sz w:val="26"/>
          <w:szCs w:val="26"/>
        </w:rPr>
        <w:t>образовательные программы</w:t>
      </w:r>
      <w:r w:rsidR="005D312D" w:rsidRPr="00DB2A90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ФГОС НОО.</w:t>
      </w:r>
      <w:r w:rsidR="003B17E2" w:rsidRPr="00DB2A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7E2" w:rsidRPr="00DB2A90" w:rsidRDefault="003B17E2" w:rsidP="00257E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7"/>
        <w:gridCol w:w="6176"/>
        <w:gridCol w:w="3430"/>
      </w:tblGrid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3B17E2" w:rsidP="003B17E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B17E2" w:rsidRPr="00DB2A90" w:rsidRDefault="003B17E2" w:rsidP="003B17E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3B17E2" w:rsidRPr="00DB2A90" w:rsidRDefault="003B17E2" w:rsidP="003B17E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894" w:type="dxa"/>
          </w:tcPr>
          <w:p w:rsidR="003B17E2" w:rsidRPr="00DB2A90" w:rsidRDefault="003B17E2" w:rsidP="003B17E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3B17E2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Мультимедийный проектор </w:t>
            </w:r>
          </w:p>
        </w:tc>
        <w:tc>
          <w:tcPr>
            <w:tcW w:w="3894" w:type="dxa"/>
          </w:tcPr>
          <w:p w:rsidR="003B17E2" w:rsidRPr="00DB2A90" w:rsidRDefault="00616223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3B17E2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Мобильный экран на штативе </w:t>
            </w:r>
          </w:p>
        </w:tc>
        <w:tc>
          <w:tcPr>
            <w:tcW w:w="3894" w:type="dxa"/>
          </w:tcPr>
          <w:p w:rsidR="003B17E2" w:rsidRPr="00DB2A90" w:rsidRDefault="003B17E2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3B17E2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ЖК телевизор</w:t>
            </w:r>
          </w:p>
        </w:tc>
        <w:tc>
          <w:tcPr>
            <w:tcW w:w="3894" w:type="dxa"/>
          </w:tcPr>
          <w:p w:rsidR="003B17E2" w:rsidRPr="00DB2A90" w:rsidRDefault="00616223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3B17E2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r w:rsidR="00C822BD" w:rsidRPr="00DB2A90">
              <w:rPr>
                <w:rFonts w:ascii="Times New Roman" w:hAnsi="Times New Roman" w:cs="Times New Roman"/>
                <w:sz w:val="26"/>
                <w:szCs w:val="26"/>
              </w:rPr>
              <w:t>, ноутбуки</w:t>
            </w: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94" w:type="dxa"/>
          </w:tcPr>
          <w:p w:rsidR="003B17E2" w:rsidRPr="00DB2A90" w:rsidRDefault="00616223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203D5"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 (2</w:t>
            </w:r>
            <w:r w:rsidR="003B17E2"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 – с выходом в Интернет)</w:t>
            </w:r>
          </w:p>
        </w:tc>
      </w:tr>
      <w:tr w:rsidR="00C822BD" w:rsidRPr="00DB2A90" w:rsidTr="007F0BEC">
        <w:trPr>
          <w:jc w:val="center"/>
        </w:trPr>
        <w:tc>
          <w:tcPr>
            <w:tcW w:w="567" w:type="dxa"/>
          </w:tcPr>
          <w:p w:rsidR="00C822BD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C822BD" w:rsidRPr="00DB2A90" w:rsidRDefault="00C822BD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</w:p>
        </w:tc>
        <w:tc>
          <w:tcPr>
            <w:tcW w:w="3894" w:type="dxa"/>
          </w:tcPr>
          <w:p w:rsidR="00C822BD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22BD" w:rsidRPr="00DB2A90" w:rsidTr="007F0BEC">
        <w:trPr>
          <w:jc w:val="center"/>
        </w:trPr>
        <w:tc>
          <w:tcPr>
            <w:tcW w:w="567" w:type="dxa"/>
          </w:tcPr>
          <w:p w:rsidR="00C822BD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</w:tcPr>
          <w:p w:rsidR="00C822BD" w:rsidRPr="00DB2A90" w:rsidRDefault="00C822BD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Скан</w:t>
            </w:r>
          </w:p>
        </w:tc>
        <w:tc>
          <w:tcPr>
            <w:tcW w:w="3894" w:type="dxa"/>
          </w:tcPr>
          <w:p w:rsidR="00C822BD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C822BD" w:rsidP="00C822B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Классная магнитная доска </w:t>
            </w:r>
          </w:p>
        </w:tc>
        <w:tc>
          <w:tcPr>
            <w:tcW w:w="3894" w:type="dxa"/>
          </w:tcPr>
          <w:p w:rsidR="003B17E2" w:rsidRPr="00DB2A90" w:rsidRDefault="00C203D5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C822BD" w:rsidP="00C822B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Учебный набор для изучения строения растений и живых организмов (микроскоп) </w:t>
            </w:r>
          </w:p>
        </w:tc>
        <w:tc>
          <w:tcPr>
            <w:tcW w:w="3894" w:type="dxa"/>
          </w:tcPr>
          <w:p w:rsidR="003B17E2" w:rsidRPr="00DB2A90" w:rsidRDefault="003B17E2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Наборы счётных палочек</w:t>
            </w:r>
          </w:p>
        </w:tc>
        <w:tc>
          <w:tcPr>
            <w:tcW w:w="3894" w:type="dxa"/>
          </w:tcPr>
          <w:p w:rsidR="003B17E2" w:rsidRPr="00DB2A90" w:rsidRDefault="003B17E2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C822BD" w:rsidP="00C822B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Наборы геометрических фигур</w:t>
            </w:r>
          </w:p>
        </w:tc>
        <w:tc>
          <w:tcPr>
            <w:tcW w:w="3894" w:type="dxa"/>
          </w:tcPr>
          <w:p w:rsidR="003B17E2" w:rsidRPr="00DB2A90" w:rsidRDefault="003B17E2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Наборы моделей натуральных чисел «Треугольники и точки» </w:t>
            </w:r>
          </w:p>
        </w:tc>
        <w:tc>
          <w:tcPr>
            <w:tcW w:w="3894" w:type="dxa"/>
          </w:tcPr>
          <w:p w:rsidR="003B17E2" w:rsidRPr="00DB2A90" w:rsidRDefault="003B17E2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Наборы муляжей овощей и фруктов </w:t>
            </w:r>
          </w:p>
        </w:tc>
        <w:tc>
          <w:tcPr>
            <w:tcW w:w="3894" w:type="dxa"/>
          </w:tcPr>
          <w:p w:rsidR="003B17E2" w:rsidRPr="00DB2A90" w:rsidRDefault="003B17E2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Набор предметных картинок </w:t>
            </w:r>
          </w:p>
        </w:tc>
        <w:tc>
          <w:tcPr>
            <w:tcW w:w="3894" w:type="dxa"/>
          </w:tcPr>
          <w:p w:rsidR="003B17E2" w:rsidRPr="00DB2A90" w:rsidRDefault="003B17E2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Наборное полотно </w:t>
            </w:r>
          </w:p>
        </w:tc>
        <w:tc>
          <w:tcPr>
            <w:tcW w:w="3894" w:type="dxa"/>
          </w:tcPr>
          <w:p w:rsidR="003B17E2" w:rsidRPr="00DB2A90" w:rsidRDefault="003B17E2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8" w:type="dxa"/>
          </w:tcPr>
          <w:p w:rsidR="003B17E2" w:rsidRPr="00DB2A90" w:rsidRDefault="003B17E2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Набор, содержащий</w:t>
            </w:r>
            <w:r w:rsidR="00BD5E20"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 геометрические тела: куб, шар, конус, прямоугольный параллелепипед, пирамиду, цилиндр.</w:t>
            </w:r>
          </w:p>
        </w:tc>
        <w:tc>
          <w:tcPr>
            <w:tcW w:w="3894" w:type="dxa"/>
          </w:tcPr>
          <w:p w:rsidR="003B17E2" w:rsidRPr="00DB2A90" w:rsidRDefault="00BD5E20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8" w:type="dxa"/>
          </w:tcPr>
          <w:p w:rsidR="003B17E2" w:rsidRPr="00DB2A90" w:rsidRDefault="00BD5E20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Демонстрационный чертёжный угольник </w:t>
            </w:r>
          </w:p>
        </w:tc>
        <w:tc>
          <w:tcPr>
            <w:tcW w:w="3894" w:type="dxa"/>
          </w:tcPr>
          <w:p w:rsidR="003B17E2" w:rsidRPr="00DB2A90" w:rsidRDefault="00BD5E20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88" w:type="dxa"/>
          </w:tcPr>
          <w:p w:rsidR="003B17E2" w:rsidRPr="00DB2A90" w:rsidRDefault="00BD5E20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Палетка </w:t>
            </w:r>
          </w:p>
        </w:tc>
        <w:tc>
          <w:tcPr>
            <w:tcW w:w="3894" w:type="dxa"/>
          </w:tcPr>
          <w:p w:rsidR="003B17E2" w:rsidRPr="00DB2A90" w:rsidRDefault="00BD5E20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17E2" w:rsidRPr="00DB2A90" w:rsidTr="007F0BEC">
        <w:trPr>
          <w:jc w:val="center"/>
        </w:trPr>
        <w:tc>
          <w:tcPr>
            <w:tcW w:w="567" w:type="dxa"/>
          </w:tcPr>
          <w:p w:rsidR="003B17E2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8" w:type="dxa"/>
          </w:tcPr>
          <w:p w:rsidR="003B17E2" w:rsidRPr="00DB2A90" w:rsidRDefault="00BD5E20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Глобус большой </w:t>
            </w:r>
          </w:p>
        </w:tc>
        <w:tc>
          <w:tcPr>
            <w:tcW w:w="3894" w:type="dxa"/>
          </w:tcPr>
          <w:p w:rsidR="003B17E2" w:rsidRPr="00DB2A90" w:rsidRDefault="00BD5E20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22BD" w:rsidRPr="00DB2A90" w:rsidTr="007F0BEC">
        <w:trPr>
          <w:jc w:val="center"/>
        </w:trPr>
        <w:tc>
          <w:tcPr>
            <w:tcW w:w="567" w:type="dxa"/>
          </w:tcPr>
          <w:p w:rsidR="00C822BD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88" w:type="dxa"/>
          </w:tcPr>
          <w:p w:rsidR="00C822BD" w:rsidRPr="00DB2A90" w:rsidRDefault="00C822BD" w:rsidP="00257E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3894" w:type="dxa"/>
          </w:tcPr>
          <w:p w:rsidR="00C822BD" w:rsidRPr="00DB2A90" w:rsidRDefault="00C822BD" w:rsidP="008919A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05C92" w:rsidRPr="00DB2A90" w:rsidRDefault="00205C92" w:rsidP="00205C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7DC1" w:rsidRPr="00DB2A90" w:rsidRDefault="008919AF" w:rsidP="00205C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В помещении для занятий физкультурой имеется: шведская стенка, маты, перекладина, зафиксированная у стены, </w:t>
      </w:r>
      <w:r w:rsidR="00616223" w:rsidRPr="00DB2A90">
        <w:rPr>
          <w:rFonts w:ascii="Times New Roman" w:hAnsi="Times New Roman" w:cs="Times New Roman"/>
          <w:sz w:val="26"/>
          <w:szCs w:val="26"/>
        </w:rPr>
        <w:t>один баскетбольный щит</w:t>
      </w:r>
      <w:r w:rsidR="00CB7DC1" w:rsidRPr="00DB2A90">
        <w:rPr>
          <w:rFonts w:ascii="Times New Roman" w:hAnsi="Times New Roman" w:cs="Times New Roman"/>
          <w:sz w:val="26"/>
          <w:szCs w:val="26"/>
        </w:rPr>
        <w:t xml:space="preserve">, </w:t>
      </w:r>
      <w:r w:rsidRPr="00DB2A90">
        <w:rPr>
          <w:rFonts w:ascii="Times New Roman" w:hAnsi="Times New Roman" w:cs="Times New Roman"/>
          <w:sz w:val="26"/>
          <w:szCs w:val="26"/>
        </w:rPr>
        <w:t xml:space="preserve">обручи пластмассовые, конусы, баскетбольные мячи, теннисные мячи, ракетки для малого тенниса, ракетки и воланчики для игры в бадминтон, </w:t>
      </w:r>
      <w:r w:rsidR="00CB7DC1" w:rsidRPr="00DB2A9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DB2A90">
        <w:rPr>
          <w:rFonts w:ascii="Times New Roman" w:hAnsi="Times New Roman" w:cs="Times New Roman"/>
          <w:sz w:val="26"/>
          <w:szCs w:val="26"/>
        </w:rPr>
        <w:t>волейбольная сетка, лыжи, лы</w:t>
      </w:r>
      <w:r w:rsidR="00616223" w:rsidRPr="00DB2A90">
        <w:rPr>
          <w:rFonts w:ascii="Times New Roman" w:hAnsi="Times New Roman" w:cs="Times New Roman"/>
          <w:sz w:val="26"/>
          <w:szCs w:val="26"/>
        </w:rPr>
        <w:t>жные палки</w:t>
      </w:r>
      <w:r w:rsidRPr="00DB2A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7DC1" w:rsidRPr="00DB2A90" w:rsidRDefault="00CB7DC1" w:rsidP="00CB7D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ab/>
        <w:t>На территории Центра образования</w:t>
      </w:r>
      <w:r w:rsidR="00C5017C" w:rsidRPr="00DB2A90">
        <w:rPr>
          <w:rFonts w:ascii="Times New Roman" w:hAnsi="Times New Roman" w:cs="Times New Roman"/>
          <w:sz w:val="26"/>
          <w:szCs w:val="26"/>
        </w:rPr>
        <w:t xml:space="preserve">, имеющей песочное </w:t>
      </w:r>
      <w:r w:rsidR="00616223" w:rsidRPr="00DB2A90">
        <w:rPr>
          <w:rFonts w:ascii="Times New Roman" w:hAnsi="Times New Roman" w:cs="Times New Roman"/>
          <w:sz w:val="26"/>
          <w:szCs w:val="26"/>
        </w:rPr>
        <w:t xml:space="preserve">и асфальтированное </w:t>
      </w:r>
      <w:r w:rsidR="00C5017C" w:rsidRPr="00DB2A90">
        <w:rPr>
          <w:rFonts w:ascii="Times New Roman" w:hAnsi="Times New Roman" w:cs="Times New Roman"/>
          <w:sz w:val="26"/>
          <w:szCs w:val="26"/>
        </w:rPr>
        <w:t xml:space="preserve">покрытие, </w:t>
      </w:r>
      <w:r w:rsidRPr="00DB2A90">
        <w:rPr>
          <w:rFonts w:ascii="Times New Roman" w:hAnsi="Times New Roman" w:cs="Times New Roman"/>
          <w:sz w:val="26"/>
          <w:szCs w:val="26"/>
        </w:rPr>
        <w:t xml:space="preserve"> </w:t>
      </w:r>
      <w:r w:rsidR="00C5017C" w:rsidRPr="00DB2A90">
        <w:rPr>
          <w:rFonts w:ascii="Times New Roman" w:hAnsi="Times New Roman" w:cs="Times New Roman"/>
          <w:sz w:val="26"/>
          <w:szCs w:val="26"/>
        </w:rPr>
        <w:t>расположены</w:t>
      </w:r>
      <w:r w:rsidRPr="00DB2A90">
        <w:rPr>
          <w:rFonts w:ascii="Times New Roman" w:hAnsi="Times New Roman" w:cs="Times New Roman"/>
          <w:sz w:val="26"/>
          <w:szCs w:val="26"/>
        </w:rPr>
        <w:t xml:space="preserve"> два баскетбольных щита, две разноуровневые перекладины, детские качели. </w:t>
      </w:r>
    </w:p>
    <w:p w:rsidR="00CB7DC1" w:rsidRPr="00DB2A90" w:rsidRDefault="00CB7DC1" w:rsidP="00CB7D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7DC1" w:rsidRPr="00DB2A90" w:rsidRDefault="00CB7DC1" w:rsidP="007F0B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A90">
        <w:rPr>
          <w:rFonts w:ascii="Times New Roman" w:hAnsi="Times New Roman" w:cs="Times New Roman"/>
          <w:b/>
          <w:sz w:val="26"/>
          <w:szCs w:val="26"/>
        </w:rPr>
        <w:t>Результаты анализа показателей деятельности организации</w:t>
      </w:r>
    </w:p>
    <w:p w:rsidR="00CB7DC1" w:rsidRPr="00DB2A90" w:rsidRDefault="00CB7DC1" w:rsidP="00CB7D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410" w:type="dxa"/>
        <w:jc w:val="center"/>
        <w:tblLook w:val="04A0" w:firstRow="1" w:lastRow="0" w:firstColumn="1" w:lastColumn="0" w:noHBand="0" w:noVBand="1"/>
      </w:tblPr>
      <w:tblGrid>
        <w:gridCol w:w="1016"/>
        <w:gridCol w:w="7268"/>
        <w:gridCol w:w="2126"/>
      </w:tblGrid>
      <w:tr w:rsidR="00CB7DC1" w:rsidRPr="00DB2A90" w:rsidTr="005D312D">
        <w:trPr>
          <w:jc w:val="center"/>
        </w:trPr>
        <w:tc>
          <w:tcPr>
            <w:tcW w:w="1016" w:type="dxa"/>
            <w:vAlign w:val="bottom"/>
          </w:tcPr>
          <w:p w:rsidR="00CB7DC1" w:rsidRPr="00DB2A90" w:rsidRDefault="00CB7DC1" w:rsidP="00903766">
            <w:pPr>
              <w:pStyle w:val="2"/>
              <w:shd w:val="clear" w:color="auto" w:fill="auto"/>
              <w:spacing w:before="0" w:after="60" w:line="240" w:lineRule="exact"/>
              <w:ind w:right="280"/>
              <w:jc w:val="right"/>
              <w:rPr>
                <w:sz w:val="26"/>
                <w:szCs w:val="26"/>
              </w:rPr>
            </w:pPr>
            <w:r w:rsidRPr="00DB2A90">
              <w:rPr>
                <w:rStyle w:val="10"/>
                <w:sz w:val="26"/>
                <w:szCs w:val="26"/>
              </w:rPr>
              <w:t>№</w:t>
            </w:r>
          </w:p>
          <w:p w:rsidR="00CB7DC1" w:rsidRPr="00DB2A90" w:rsidRDefault="00CB7DC1" w:rsidP="00903766">
            <w:pPr>
              <w:pStyle w:val="2"/>
              <w:shd w:val="clear" w:color="auto" w:fill="auto"/>
              <w:spacing w:before="60" w:line="230" w:lineRule="exact"/>
              <w:ind w:right="280"/>
              <w:jc w:val="right"/>
              <w:rPr>
                <w:sz w:val="26"/>
                <w:szCs w:val="26"/>
              </w:rPr>
            </w:pPr>
            <w:r w:rsidRPr="00DB2A90">
              <w:rPr>
                <w:rStyle w:val="115pt0pt"/>
                <w:sz w:val="26"/>
                <w:szCs w:val="26"/>
              </w:rPr>
              <w:t>п/п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DB2A90">
              <w:rPr>
                <w:rStyle w:val="115pt0pt"/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  <w:vAlign w:val="bottom"/>
          </w:tcPr>
          <w:p w:rsidR="00CB7DC1" w:rsidRPr="00DB2A90" w:rsidRDefault="00CB7DC1" w:rsidP="00903766">
            <w:pPr>
              <w:pStyle w:val="2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</w:rPr>
            </w:pPr>
            <w:r w:rsidRPr="00DB2A90">
              <w:rPr>
                <w:rStyle w:val="115pt0pt"/>
                <w:sz w:val="26"/>
                <w:szCs w:val="26"/>
              </w:rPr>
              <w:t>Единицы</w:t>
            </w:r>
          </w:p>
          <w:p w:rsidR="00CB7DC1" w:rsidRPr="00DB2A90" w:rsidRDefault="00CB7DC1" w:rsidP="00903766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6"/>
                <w:szCs w:val="26"/>
              </w:rPr>
            </w:pPr>
            <w:r w:rsidRPr="00DB2A90">
              <w:rPr>
                <w:rStyle w:val="115pt0pt"/>
                <w:sz w:val="26"/>
                <w:szCs w:val="26"/>
              </w:rPr>
              <w:t>измерении</w:t>
            </w:r>
          </w:p>
        </w:tc>
      </w:tr>
      <w:tr w:rsidR="00CB7DC1" w:rsidRPr="00DB2A90" w:rsidTr="005D312D">
        <w:trPr>
          <w:trHeight w:val="537"/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pStyle w:val="2"/>
              <w:shd w:val="clear" w:color="auto" w:fill="auto"/>
              <w:spacing w:before="0" w:line="460" w:lineRule="exact"/>
              <w:ind w:right="-108"/>
              <w:jc w:val="center"/>
              <w:rPr>
                <w:sz w:val="26"/>
                <w:szCs w:val="26"/>
              </w:rPr>
            </w:pPr>
            <w:r w:rsidRPr="00DB2A90">
              <w:rPr>
                <w:sz w:val="26"/>
                <w:szCs w:val="26"/>
              </w:rPr>
              <w:t>1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pStyle w:val="2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DB2A90">
              <w:rPr>
                <w:rStyle w:val="10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CB7DC1" w:rsidRPr="00DB2A90" w:rsidRDefault="00CB7DC1" w:rsidP="00903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pStyle w:val="2"/>
              <w:shd w:val="clear" w:color="auto" w:fill="auto"/>
              <w:spacing w:before="0" w:line="240" w:lineRule="exact"/>
              <w:ind w:right="-108"/>
              <w:jc w:val="center"/>
              <w:rPr>
                <w:sz w:val="26"/>
                <w:szCs w:val="26"/>
              </w:rPr>
            </w:pPr>
            <w:r w:rsidRPr="00DB2A90">
              <w:rPr>
                <w:rStyle w:val="10"/>
                <w:sz w:val="26"/>
                <w:szCs w:val="26"/>
              </w:rPr>
              <w:t>1.1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pStyle w:val="2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DB2A90">
              <w:rPr>
                <w:rStyle w:val="10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2126" w:type="dxa"/>
            <w:vAlign w:val="bottom"/>
          </w:tcPr>
          <w:p w:rsidR="00CB7DC1" w:rsidRPr="00DB2A90" w:rsidRDefault="00467447" w:rsidP="00467447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DB2A90">
              <w:rPr>
                <w:rStyle w:val="10"/>
                <w:sz w:val="26"/>
                <w:szCs w:val="26"/>
              </w:rPr>
              <w:t>3</w:t>
            </w:r>
            <w:r w:rsidR="00616223" w:rsidRPr="00DB2A90">
              <w:rPr>
                <w:rStyle w:val="10"/>
                <w:sz w:val="26"/>
                <w:szCs w:val="26"/>
              </w:rPr>
              <w:t>2</w:t>
            </w:r>
            <w:r w:rsidR="00CB7DC1" w:rsidRPr="00DB2A90">
              <w:rPr>
                <w:rStyle w:val="10"/>
                <w:sz w:val="26"/>
                <w:szCs w:val="26"/>
              </w:rPr>
              <w:t xml:space="preserve"> чел.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pStyle w:val="2"/>
              <w:shd w:val="clear" w:color="auto" w:fill="auto"/>
              <w:spacing w:before="0" w:line="240" w:lineRule="exact"/>
              <w:ind w:right="-108"/>
              <w:jc w:val="center"/>
              <w:rPr>
                <w:sz w:val="26"/>
                <w:szCs w:val="26"/>
              </w:rPr>
            </w:pPr>
            <w:r w:rsidRPr="00DB2A90">
              <w:rPr>
                <w:rStyle w:val="10"/>
                <w:sz w:val="26"/>
                <w:szCs w:val="26"/>
              </w:rPr>
              <w:t>1.2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pStyle w:val="2"/>
              <w:shd w:val="clear" w:color="auto" w:fill="auto"/>
              <w:spacing w:before="0" w:line="288" w:lineRule="exact"/>
              <w:rPr>
                <w:sz w:val="26"/>
                <w:szCs w:val="26"/>
              </w:rPr>
            </w:pPr>
            <w:r w:rsidRPr="00DB2A90">
              <w:rPr>
                <w:rStyle w:val="10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</w:tcPr>
          <w:p w:rsidR="00CB7DC1" w:rsidRPr="00DB2A90" w:rsidRDefault="00467447" w:rsidP="00467447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DB2A90">
              <w:rPr>
                <w:rStyle w:val="10"/>
                <w:sz w:val="26"/>
                <w:szCs w:val="26"/>
              </w:rPr>
              <w:t>3</w:t>
            </w:r>
            <w:r w:rsidR="005D312D" w:rsidRPr="00DB2A90">
              <w:rPr>
                <w:rStyle w:val="10"/>
                <w:sz w:val="26"/>
                <w:szCs w:val="26"/>
              </w:rPr>
              <w:t xml:space="preserve">2 </w:t>
            </w:r>
            <w:r w:rsidR="00CB7DC1" w:rsidRPr="00DB2A90">
              <w:rPr>
                <w:rStyle w:val="10"/>
                <w:sz w:val="26"/>
                <w:szCs w:val="26"/>
              </w:rPr>
              <w:t>чел.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268" w:type="dxa"/>
          </w:tcPr>
          <w:p w:rsidR="00CB7DC1" w:rsidRPr="00DB2A90" w:rsidRDefault="00CB7DC1" w:rsidP="00B3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Численность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126" w:type="dxa"/>
          </w:tcPr>
          <w:p w:rsidR="00CB7DC1" w:rsidRPr="00DB2A90" w:rsidRDefault="00B320FE" w:rsidP="00467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7447" w:rsidRPr="00DB2A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7268" w:type="dxa"/>
          </w:tcPr>
          <w:p w:rsidR="00CB7DC1" w:rsidRPr="00DB2A90" w:rsidRDefault="00CB7DC1" w:rsidP="00B3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Численность учащихся, принявших участие в различных олимпиадах, смотрах, конкурсах, в общей численности учащихся.</w:t>
            </w:r>
          </w:p>
        </w:tc>
        <w:tc>
          <w:tcPr>
            <w:tcW w:w="2126" w:type="dxa"/>
          </w:tcPr>
          <w:p w:rsidR="00CB7DC1" w:rsidRPr="00DB2A90" w:rsidRDefault="00F63620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7268" w:type="dxa"/>
          </w:tcPr>
          <w:p w:rsidR="00CB7DC1" w:rsidRPr="00DB2A90" w:rsidRDefault="00CB7DC1" w:rsidP="0066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Численность учащихся - победителей и призёров олимпиад в различных, смотров, конкурсов, в общей численности учащихся, в том числе:</w:t>
            </w:r>
          </w:p>
        </w:tc>
        <w:tc>
          <w:tcPr>
            <w:tcW w:w="2126" w:type="dxa"/>
          </w:tcPr>
          <w:p w:rsidR="00CB7DC1" w:rsidRPr="00DB2A90" w:rsidRDefault="00483F6E" w:rsidP="0048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1.12.1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6"/>
                <w:szCs w:val="26"/>
              </w:rPr>
            </w:pPr>
            <w:r w:rsidRPr="00DB2A90">
              <w:rPr>
                <w:rStyle w:val="10"/>
                <w:sz w:val="26"/>
                <w:szCs w:val="26"/>
              </w:rPr>
              <w:t>Регионального уровня</w:t>
            </w:r>
          </w:p>
        </w:tc>
        <w:tc>
          <w:tcPr>
            <w:tcW w:w="2126" w:type="dxa"/>
          </w:tcPr>
          <w:p w:rsidR="00CB7DC1" w:rsidRPr="00DB2A90" w:rsidRDefault="00483F6E" w:rsidP="0048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1.12.2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6"/>
                <w:szCs w:val="26"/>
              </w:rPr>
            </w:pPr>
            <w:r w:rsidRPr="00DB2A90">
              <w:rPr>
                <w:rStyle w:val="10"/>
                <w:sz w:val="26"/>
                <w:szCs w:val="26"/>
              </w:rPr>
              <w:t>Федерального уровня</w:t>
            </w:r>
          </w:p>
        </w:tc>
        <w:tc>
          <w:tcPr>
            <w:tcW w:w="2126" w:type="dxa"/>
          </w:tcPr>
          <w:p w:rsidR="00CB7DC1" w:rsidRPr="00DB2A90" w:rsidRDefault="00B320FE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1.12.3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6"/>
                <w:szCs w:val="26"/>
              </w:rPr>
            </w:pPr>
            <w:r w:rsidRPr="00DB2A90">
              <w:rPr>
                <w:rStyle w:val="10"/>
                <w:sz w:val="26"/>
                <w:szCs w:val="26"/>
              </w:rPr>
              <w:t>Международного уровня</w:t>
            </w:r>
          </w:p>
        </w:tc>
        <w:tc>
          <w:tcPr>
            <w:tcW w:w="2126" w:type="dxa"/>
          </w:tcPr>
          <w:p w:rsidR="00CB7DC1" w:rsidRPr="00DB2A90" w:rsidRDefault="00483F6E" w:rsidP="0048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76C9E" w:rsidRPr="00DB2A90" w:rsidTr="005D312D">
        <w:trPr>
          <w:jc w:val="center"/>
        </w:trPr>
        <w:tc>
          <w:tcPr>
            <w:tcW w:w="1016" w:type="dxa"/>
            <w:vAlign w:val="center"/>
          </w:tcPr>
          <w:p w:rsidR="00876C9E" w:rsidRPr="00DB2A90" w:rsidRDefault="00876C9E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8" w:type="dxa"/>
          </w:tcPr>
          <w:p w:rsidR="00876C9E" w:rsidRPr="00DB2A90" w:rsidRDefault="00876C9E" w:rsidP="00903766">
            <w:pPr>
              <w:pStyle w:val="2"/>
              <w:shd w:val="clear" w:color="auto" w:fill="auto"/>
              <w:spacing w:before="0" w:line="240" w:lineRule="exact"/>
              <w:ind w:left="120"/>
              <w:rPr>
                <w:rStyle w:val="10"/>
                <w:sz w:val="26"/>
                <w:szCs w:val="26"/>
              </w:rPr>
            </w:pPr>
            <w:r w:rsidRPr="00DB2A90">
              <w:rPr>
                <w:sz w:val="26"/>
                <w:szCs w:val="26"/>
              </w:rPr>
              <w:t>Общая численность воспитанников</w:t>
            </w:r>
          </w:p>
        </w:tc>
        <w:tc>
          <w:tcPr>
            <w:tcW w:w="2126" w:type="dxa"/>
          </w:tcPr>
          <w:p w:rsidR="00876C9E" w:rsidRPr="00DB2A90" w:rsidRDefault="00483F6E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</w:tcPr>
          <w:p w:rsidR="00CB7DC1" w:rsidRPr="00DB2A90" w:rsidRDefault="00B320FE" w:rsidP="0048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3F6E" w:rsidRPr="00DB2A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7268" w:type="dxa"/>
          </w:tcPr>
          <w:p w:rsidR="00CB7DC1" w:rsidRPr="00DB2A90" w:rsidRDefault="00CB7DC1" w:rsidP="006669A9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Численность педагогических работников, имеющих высшее образование в общей численности педагогических работников</w:t>
            </w:r>
          </w:p>
        </w:tc>
        <w:tc>
          <w:tcPr>
            <w:tcW w:w="2126" w:type="dxa"/>
          </w:tcPr>
          <w:p w:rsidR="00CB7DC1" w:rsidRPr="00DB2A90" w:rsidRDefault="00483F6E" w:rsidP="0048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7268" w:type="dxa"/>
          </w:tcPr>
          <w:p w:rsidR="00CB7DC1" w:rsidRPr="00DB2A90" w:rsidRDefault="00CB7DC1" w:rsidP="006669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 xml:space="preserve">Численность педагогических работников, имеющих среднее </w:t>
            </w:r>
            <w:r w:rsidRPr="00DB2A90">
              <w:rPr>
                <w:rStyle w:val="10"/>
                <w:rFonts w:eastAsiaTheme="minorHAnsi"/>
                <w:sz w:val="26"/>
                <w:szCs w:val="26"/>
              </w:rPr>
              <w:lastRenderedPageBreak/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CB7DC1" w:rsidRPr="00DB2A90" w:rsidRDefault="00483F6E" w:rsidP="0048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1.20</w:t>
            </w:r>
          </w:p>
        </w:tc>
        <w:tc>
          <w:tcPr>
            <w:tcW w:w="7268" w:type="dxa"/>
          </w:tcPr>
          <w:p w:rsidR="00CB7DC1" w:rsidRPr="00DB2A90" w:rsidRDefault="006669A9" w:rsidP="00DB2A90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Численность</w:t>
            </w:r>
            <w:r w:rsidR="00CB7DC1" w:rsidRPr="00DB2A90">
              <w:rPr>
                <w:rStyle w:val="10"/>
                <w:rFonts w:eastAsiaTheme="minorHAnsi"/>
                <w:sz w:val="26"/>
                <w:szCs w:val="26"/>
              </w:rPr>
              <w:t xml:space="preserve">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работников.</w:t>
            </w:r>
          </w:p>
        </w:tc>
        <w:tc>
          <w:tcPr>
            <w:tcW w:w="2126" w:type="dxa"/>
          </w:tcPr>
          <w:p w:rsidR="00CB7DC1" w:rsidRPr="00DB2A90" w:rsidRDefault="006669A9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7268" w:type="dxa"/>
          </w:tcPr>
          <w:p w:rsidR="00CB7DC1" w:rsidRPr="00DB2A90" w:rsidRDefault="006669A9" w:rsidP="006669A9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Численность</w:t>
            </w:r>
            <w:r w:rsidR="00CB7DC1" w:rsidRPr="00DB2A90">
              <w:rPr>
                <w:rStyle w:val="10"/>
                <w:rFonts w:eastAsiaTheme="minorHAnsi"/>
                <w:sz w:val="26"/>
                <w:szCs w:val="26"/>
              </w:rPr>
              <w:t xml:space="preserve"> педагогических работников, которым по результатам аттестации присвоена квалификационная категории, в общей педагогических работников, в том числе;</w:t>
            </w:r>
          </w:p>
        </w:tc>
        <w:tc>
          <w:tcPr>
            <w:tcW w:w="2126" w:type="dxa"/>
          </w:tcPr>
          <w:p w:rsidR="00CB7DC1" w:rsidRPr="00DB2A90" w:rsidRDefault="00483F6E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1.21.1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5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Высшая</w:t>
            </w:r>
          </w:p>
        </w:tc>
        <w:tc>
          <w:tcPr>
            <w:tcW w:w="2126" w:type="dxa"/>
          </w:tcPr>
          <w:p w:rsidR="00CB7DC1" w:rsidRPr="00DB2A90" w:rsidRDefault="00483F6E" w:rsidP="0048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1.21.2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7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Первая</w:t>
            </w:r>
          </w:p>
        </w:tc>
        <w:tc>
          <w:tcPr>
            <w:tcW w:w="2126" w:type="dxa"/>
          </w:tcPr>
          <w:p w:rsidR="00CB7DC1" w:rsidRPr="00DB2A90" w:rsidRDefault="00D411A9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7268" w:type="dxa"/>
          </w:tcPr>
          <w:p w:rsidR="00CB7DC1" w:rsidRPr="00DB2A90" w:rsidRDefault="006669A9" w:rsidP="006669A9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Численность</w:t>
            </w:r>
            <w:r w:rsidR="00CB7DC1" w:rsidRPr="00DB2A90">
              <w:rPr>
                <w:rStyle w:val="10"/>
                <w:rFonts w:eastAsiaTheme="minorHAnsi"/>
                <w:sz w:val="26"/>
                <w:szCs w:val="26"/>
              </w:rPr>
              <w:t xml:space="preserve">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126" w:type="dxa"/>
          </w:tcPr>
          <w:p w:rsidR="00CB7DC1" w:rsidRPr="00DB2A90" w:rsidRDefault="00CB7DC1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1.22.1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11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До 5 лет</w:t>
            </w:r>
          </w:p>
        </w:tc>
        <w:tc>
          <w:tcPr>
            <w:tcW w:w="2126" w:type="dxa"/>
          </w:tcPr>
          <w:p w:rsidR="00CB7DC1" w:rsidRPr="00DB2A90" w:rsidRDefault="00483F6E" w:rsidP="0048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7DC1" w:rsidRPr="00DB2A90" w:rsidTr="005D312D">
        <w:trPr>
          <w:trHeight w:val="529"/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1.22.2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5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Свыше 30 лет</w:t>
            </w:r>
          </w:p>
        </w:tc>
        <w:tc>
          <w:tcPr>
            <w:tcW w:w="2126" w:type="dxa"/>
          </w:tcPr>
          <w:p w:rsidR="00CB7DC1" w:rsidRPr="00DB2A90" w:rsidRDefault="00483F6E" w:rsidP="0048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7268" w:type="dxa"/>
          </w:tcPr>
          <w:p w:rsidR="00CB7DC1" w:rsidRPr="00DB2A90" w:rsidRDefault="00CB7DC1" w:rsidP="00827702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Числе</w:t>
            </w:r>
            <w:r w:rsidR="00827702" w:rsidRPr="00DB2A90">
              <w:rPr>
                <w:rStyle w:val="10"/>
                <w:rFonts w:eastAsiaTheme="minorHAnsi"/>
                <w:sz w:val="26"/>
                <w:szCs w:val="26"/>
              </w:rPr>
              <w:t xml:space="preserve">нность </w:t>
            </w:r>
            <w:r w:rsidRPr="00DB2A90">
              <w:rPr>
                <w:rStyle w:val="10"/>
                <w:rFonts w:eastAsiaTheme="minorHAnsi"/>
                <w:sz w:val="26"/>
                <w:szCs w:val="26"/>
              </w:rPr>
              <w:t>педагогических работников в общей численности педагогических работников, в возрасте до 30 лет</w:t>
            </w:r>
          </w:p>
        </w:tc>
        <w:tc>
          <w:tcPr>
            <w:tcW w:w="2126" w:type="dxa"/>
          </w:tcPr>
          <w:p w:rsidR="00CB7DC1" w:rsidRPr="00DB2A90" w:rsidRDefault="00483F6E" w:rsidP="0048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7268" w:type="dxa"/>
          </w:tcPr>
          <w:p w:rsidR="00CB7DC1" w:rsidRPr="00DB2A90" w:rsidRDefault="00CB7DC1" w:rsidP="00827702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Числе</w:t>
            </w:r>
            <w:r w:rsidR="00827702" w:rsidRPr="00DB2A90">
              <w:rPr>
                <w:rStyle w:val="10"/>
                <w:rFonts w:eastAsiaTheme="minorHAnsi"/>
                <w:sz w:val="26"/>
                <w:szCs w:val="26"/>
              </w:rPr>
              <w:t xml:space="preserve">нность </w:t>
            </w:r>
            <w:r w:rsidRPr="00DB2A90">
              <w:rPr>
                <w:rStyle w:val="10"/>
                <w:rFonts w:eastAsiaTheme="minorHAnsi"/>
                <w:sz w:val="26"/>
                <w:szCs w:val="26"/>
              </w:rPr>
              <w:t>педагогических работников в общей численности педагогических работников, в возрасте от 55 лет</w:t>
            </w:r>
          </w:p>
        </w:tc>
        <w:tc>
          <w:tcPr>
            <w:tcW w:w="2126" w:type="dxa"/>
          </w:tcPr>
          <w:p w:rsidR="00CB7DC1" w:rsidRPr="00DB2A90" w:rsidRDefault="00483F6E" w:rsidP="0048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7268" w:type="dxa"/>
          </w:tcPr>
          <w:p w:rsidR="00CB7DC1" w:rsidRPr="00DB2A90" w:rsidRDefault="00CB7DC1" w:rsidP="007C4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</w:tcPr>
          <w:p w:rsidR="00CB7DC1" w:rsidRPr="00DB2A90" w:rsidRDefault="0095514B" w:rsidP="00955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7268" w:type="dxa"/>
          </w:tcPr>
          <w:p w:rsidR="00CB7DC1" w:rsidRPr="00DB2A90" w:rsidRDefault="00827702" w:rsidP="00827702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Численность</w:t>
            </w:r>
            <w:r w:rsidR="00CB7DC1" w:rsidRPr="00DB2A90">
              <w:rPr>
                <w:rStyle w:val="10"/>
                <w:rFonts w:eastAsiaTheme="minorHAnsi"/>
                <w:sz w:val="26"/>
                <w:szCs w:val="26"/>
              </w:rPr>
              <w:t xml:space="preserve">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</w:tcPr>
          <w:p w:rsidR="00CB7DC1" w:rsidRPr="00DB2A90" w:rsidRDefault="0095514B" w:rsidP="00955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Инфраструктура</w:t>
            </w:r>
          </w:p>
        </w:tc>
        <w:tc>
          <w:tcPr>
            <w:tcW w:w="2126" w:type="dxa"/>
          </w:tcPr>
          <w:p w:rsidR="00CB7DC1" w:rsidRPr="00DB2A90" w:rsidRDefault="00CB7DC1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</w:tcPr>
          <w:p w:rsidR="00CB7DC1" w:rsidRPr="00DB2A90" w:rsidRDefault="00D411A9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</w:tcPr>
          <w:p w:rsidR="00CB7DC1" w:rsidRPr="00DB2A90" w:rsidRDefault="00CB7DC1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</w:tcPr>
          <w:p w:rsidR="00CB7DC1" w:rsidRPr="00DB2A90" w:rsidRDefault="00CB7DC1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2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</w:tcPr>
          <w:p w:rsidR="00CB7DC1" w:rsidRPr="00DB2A90" w:rsidRDefault="00CB7DC1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</w:tcPr>
          <w:p w:rsidR="00CB7DC1" w:rsidRPr="00DB2A90" w:rsidRDefault="00D411A9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С медиатекой</w:t>
            </w:r>
          </w:p>
        </w:tc>
        <w:tc>
          <w:tcPr>
            <w:tcW w:w="2126" w:type="dxa"/>
          </w:tcPr>
          <w:p w:rsidR="00CB7DC1" w:rsidRPr="00DB2A90" w:rsidRDefault="00CB7DC1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</w:tcPr>
          <w:p w:rsidR="00CB7DC1" w:rsidRPr="00DB2A90" w:rsidRDefault="00CB7DC1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2.4.4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</w:tcPr>
          <w:p w:rsidR="00CB7DC1" w:rsidRPr="00DB2A90" w:rsidRDefault="00CB7DC1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2.4.5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3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</w:tcPr>
          <w:p w:rsidR="00CB7DC1" w:rsidRPr="00DB2A90" w:rsidRDefault="00CB7DC1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2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</w:tcPr>
          <w:p w:rsidR="00CB7DC1" w:rsidRPr="00DB2A90" w:rsidRDefault="00CB7DC1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B7DC1" w:rsidRPr="00DB2A90" w:rsidTr="005D312D">
        <w:trPr>
          <w:jc w:val="center"/>
        </w:trPr>
        <w:tc>
          <w:tcPr>
            <w:tcW w:w="1016" w:type="dxa"/>
            <w:vAlign w:val="center"/>
          </w:tcPr>
          <w:p w:rsidR="00CB7DC1" w:rsidRPr="00DB2A90" w:rsidRDefault="00CB7DC1" w:rsidP="00903766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7268" w:type="dxa"/>
          </w:tcPr>
          <w:p w:rsidR="00CB7DC1" w:rsidRPr="00DB2A90" w:rsidRDefault="00CB7DC1" w:rsidP="00903766">
            <w:pPr>
              <w:tabs>
                <w:tab w:val="left" w:pos="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Style w:val="10"/>
                <w:rFonts w:eastAsiaTheme="minorHAnsi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6" w:type="dxa"/>
          </w:tcPr>
          <w:p w:rsidR="00CB7DC1" w:rsidRPr="00DB2A90" w:rsidRDefault="00CB7DC1" w:rsidP="0090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90">
              <w:rPr>
                <w:rFonts w:ascii="Times New Roman" w:hAnsi="Times New Roman" w:cs="Times New Roman"/>
                <w:sz w:val="26"/>
                <w:szCs w:val="26"/>
              </w:rPr>
              <w:t>10,7 м</w:t>
            </w:r>
            <w:r w:rsidRPr="00DB2A9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</w:p>
        </w:tc>
      </w:tr>
    </w:tbl>
    <w:p w:rsidR="00CB7DC1" w:rsidRPr="00DB2A90" w:rsidRDefault="00CB7DC1" w:rsidP="00506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6C76" w:rsidRPr="00DB2A90" w:rsidRDefault="00BE6C76" w:rsidP="00955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Анализ показателей указывает на то, что </w:t>
      </w:r>
      <w:r w:rsidR="00205C92" w:rsidRPr="00DB2A90">
        <w:rPr>
          <w:rFonts w:ascii="Times New Roman" w:hAnsi="Times New Roman" w:cs="Times New Roman"/>
          <w:sz w:val="26"/>
          <w:szCs w:val="26"/>
        </w:rPr>
        <w:t xml:space="preserve">Центр образования </w:t>
      </w:r>
      <w:r w:rsidRPr="00DB2A90">
        <w:rPr>
          <w:rFonts w:ascii="Times New Roman" w:hAnsi="Times New Roman" w:cs="Times New Roman"/>
          <w:sz w:val="26"/>
          <w:szCs w:val="26"/>
        </w:rPr>
        <w:t xml:space="preserve"> имеет достаточную инфраструктуру, которая соответствует требованиям СанПиН </w:t>
      </w:r>
      <w:r w:rsidR="0095514B" w:rsidRPr="00DB2A90">
        <w:rPr>
          <w:rFonts w:ascii="Times New Roman" w:eastAsia="Times New Roman" w:hAnsi="Times New Roman" w:cs="Times New Roman"/>
          <w:color w:val="1E2120"/>
          <w:sz w:val="26"/>
          <w:lang w:eastAsia="ru-RU"/>
        </w:rPr>
        <w:t xml:space="preserve">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DB2A90">
        <w:rPr>
          <w:rFonts w:ascii="Times New Roman" w:hAnsi="Times New Roman" w:cs="Times New Roman"/>
          <w:sz w:val="26"/>
          <w:szCs w:val="26"/>
        </w:rPr>
        <w:t xml:space="preserve"> и позволяет реализовывать образовательные программы в полном объеме в соответствии с ФГОС </w:t>
      </w:r>
      <w:r w:rsidR="00506CB9" w:rsidRPr="00DB2A90">
        <w:rPr>
          <w:rFonts w:ascii="Times New Roman" w:hAnsi="Times New Roman" w:cs="Times New Roman"/>
          <w:sz w:val="26"/>
          <w:szCs w:val="26"/>
        </w:rPr>
        <w:t xml:space="preserve">начального </w:t>
      </w:r>
      <w:r w:rsidRPr="00DB2A90">
        <w:rPr>
          <w:rFonts w:ascii="Times New Roman" w:hAnsi="Times New Roman" w:cs="Times New Roman"/>
          <w:sz w:val="26"/>
          <w:szCs w:val="26"/>
        </w:rPr>
        <w:t>общего образования.</w:t>
      </w:r>
      <w:r w:rsidR="00835A2D" w:rsidRPr="00DB2A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E06" w:rsidRPr="00DB2A90" w:rsidRDefault="0095514B" w:rsidP="00506C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Педагоги </w:t>
      </w:r>
      <w:r w:rsidR="00835A2D" w:rsidRPr="00DB2A90">
        <w:rPr>
          <w:rFonts w:ascii="Times New Roman" w:hAnsi="Times New Roman" w:cs="Times New Roman"/>
          <w:sz w:val="26"/>
          <w:szCs w:val="26"/>
        </w:rPr>
        <w:t>Центр</w:t>
      </w:r>
      <w:r w:rsidRPr="00DB2A90">
        <w:rPr>
          <w:rFonts w:ascii="Times New Roman" w:hAnsi="Times New Roman" w:cs="Times New Roman"/>
          <w:sz w:val="26"/>
          <w:szCs w:val="26"/>
        </w:rPr>
        <w:t xml:space="preserve">а </w:t>
      </w:r>
      <w:r w:rsidR="00835A2D" w:rsidRPr="00DB2A9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BE6C76" w:rsidRPr="00DB2A90">
        <w:rPr>
          <w:rFonts w:ascii="Times New Roman" w:hAnsi="Times New Roman" w:cs="Times New Roman"/>
          <w:sz w:val="26"/>
          <w:szCs w:val="26"/>
        </w:rPr>
        <w:t>регулярно проходят повышение квалификации, что позволяет обеспечивать стабильны</w:t>
      </w:r>
      <w:r w:rsidRPr="00DB2A90">
        <w:rPr>
          <w:rFonts w:ascii="Times New Roman" w:hAnsi="Times New Roman" w:cs="Times New Roman"/>
          <w:sz w:val="26"/>
          <w:szCs w:val="26"/>
        </w:rPr>
        <w:t>е</w:t>
      </w:r>
      <w:r w:rsidR="00BE6C76" w:rsidRPr="00DB2A90">
        <w:rPr>
          <w:rFonts w:ascii="Times New Roman" w:hAnsi="Times New Roman" w:cs="Times New Roman"/>
          <w:sz w:val="26"/>
          <w:szCs w:val="26"/>
        </w:rPr>
        <w:t xml:space="preserve"> качественны</w:t>
      </w:r>
      <w:r w:rsidRPr="00DB2A90">
        <w:rPr>
          <w:rFonts w:ascii="Times New Roman" w:hAnsi="Times New Roman" w:cs="Times New Roman"/>
          <w:sz w:val="26"/>
          <w:szCs w:val="26"/>
        </w:rPr>
        <w:t>е</w:t>
      </w:r>
      <w:r w:rsidR="00BE6C76" w:rsidRPr="00DB2A90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Pr="00DB2A90">
        <w:rPr>
          <w:rFonts w:ascii="Times New Roman" w:hAnsi="Times New Roman" w:cs="Times New Roman"/>
          <w:sz w:val="26"/>
          <w:szCs w:val="26"/>
        </w:rPr>
        <w:t>ы</w:t>
      </w:r>
      <w:r w:rsidR="00BE6C76" w:rsidRPr="00DB2A90">
        <w:rPr>
          <w:rFonts w:ascii="Times New Roman" w:hAnsi="Times New Roman" w:cs="Times New Roman"/>
          <w:sz w:val="26"/>
          <w:szCs w:val="26"/>
        </w:rPr>
        <w:t xml:space="preserve"> образовательных достижений обучающихся.</w:t>
      </w:r>
      <w:r w:rsidR="00C5017C" w:rsidRPr="00DB2A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CB9" w:rsidRPr="00DB2A90" w:rsidRDefault="0095514B" w:rsidP="0095514B">
      <w:pPr>
        <w:tabs>
          <w:tab w:val="left" w:pos="0"/>
        </w:tabs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ab/>
      </w:r>
      <w:r w:rsidR="00506CB9" w:rsidRPr="00DB2A90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C5017C" w:rsidRPr="00DB2A90">
        <w:rPr>
          <w:rFonts w:ascii="Times New Roman" w:hAnsi="Times New Roman" w:cs="Times New Roman"/>
          <w:sz w:val="26"/>
          <w:szCs w:val="26"/>
        </w:rPr>
        <w:t xml:space="preserve">в </w:t>
      </w:r>
      <w:r w:rsidR="00B51A16" w:rsidRPr="00DB2A90">
        <w:rPr>
          <w:rFonts w:ascii="Times New Roman" w:hAnsi="Times New Roman" w:cs="Times New Roman"/>
          <w:sz w:val="26"/>
          <w:szCs w:val="26"/>
        </w:rPr>
        <w:t>20</w:t>
      </w:r>
      <w:r w:rsidRPr="00DB2A90">
        <w:rPr>
          <w:rFonts w:ascii="Times New Roman" w:hAnsi="Times New Roman" w:cs="Times New Roman"/>
          <w:sz w:val="26"/>
          <w:szCs w:val="26"/>
        </w:rPr>
        <w:t>22</w:t>
      </w:r>
      <w:r w:rsidR="00B51A16" w:rsidRPr="00DB2A90">
        <w:rPr>
          <w:rFonts w:ascii="Times New Roman" w:hAnsi="Times New Roman" w:cs="Times New Roman"/>
          <w:sz w:val="26"/>
          <w:szCs w:val="26"/>
        </w:rPr>
        <w:t>-20</w:t>
      </w:r>
      <w:r w:rsidRPr="00DB2A90">
        <w:rPr>
          <w:rFonts w:ascii="Times New Roman" w:hAnsi="Times New Roman" w:cs="Times New Roman"/>
          <w:sz w:val="26"/>
          <w:szCs w:val="26"/>
        </w:rPr>
        <w:t>23</w:t>
      </w:r>
      <w:r w:rsidR="00506CB9" w:rsidRPr="00DB2A9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C5017C" w:rsidRPr="00DB2A90">
        <w:rPr>
          <w:rFonts w:ascii="Times New Roman" w:hAnsi="Times New Roman" w:cs="Times New Roman"/>
          <w:sz w:val="26"/>
          <w:szCs w:val="26"/>
        </w:rPr>
        <w:t xml:space="preserve"> деятельность коллектива будет направлена на:</w:t>
      </w:r>
    </w:p>
    <w:p w:rsidR="00C5017C" w:rsidRPr="00DB2A90" w:rsidRDefault="0095514B" w:rsidP="00506CB9">
      <w:pPr>
        <w:tabs>
          <w:tab w:val="left" w:pos="0"/>
        </w:tabs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ab/>
      </w:r>
      <w:r w:rsidR="00C5017C" w:rsidRPr="00DB2A90">
        <w:rPr>
          <w:rFonts w:ascii="Times New Roman" w:hAnsi="Times New Roman" w:cs="Times New Roman"/>
          <w:sz w:val="26"/>
          <w:szCs w:val="26"/>
        </w:rPr>
        <w:t>-</w:t>
      </w:r>
      <w:r w:rsidR="007C4C3D">
        <w:rPr>
          <w:rFonts w:ascii="Times New Roman" w:hAnsi="Times New Roman" w:cs="Times New Roman"/>
          <w:sz w:val="26"/>
          <w:szCs w:val="26"/>
        </w:rPr>
        <w:t> </w:t>
      </w:r>
      <w:r w:rsidR="00C5017C" w:rsidRPr="00DB2A90">
        <w:rPr>
          <w:rFonts w:ascii="Times New Roman" w:hAnsi="Times New Roman" w:cs="Times New Roman"/>
          <w:sz w:val="26"/>
          <w:szCs w:val="26"/>
        </w:rPr>
        <w:t>о</w:t>
      </w:r>
      <w:r w:rsidR="00835A2D" w:rsidRPr="00DB2A90">
        <w:rPr>
          <w:rFonts w:ascii="Times New Roman" w:hAnsi="Times New Roman" w:cs="Times New Roman"/>
          <w:sz w:val="26"/>
          <w:szCs w:val="26"/>
        </w:rPr>
        <w:t xml:space="preserve">беспечение условий для получения качественного образования всеми обучающимся школы, </w:t>
      </w:r>
    </w:p>
    <w:p w:rsidR="00835A2D" w:rsidRPr="00DB2A90" w:rsidRDefault="0095514B" w:rsidP="00506CB9">
      <w:pPr>
        <w:tabs>
          <w:tab w:val="left" w:pos="0"/>
        </w:tabs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ab/>
      </w:r>
      <w:r w:rsidR="00C5017C" w:rsidRPr="00DB2A90">
        <w:rPr>
          <w:rFonts w:ascii="Times New Roman" w:hAnsi="Times New Roman" w:cs="Times New Roman"/>
          <w:sz w:val="26"/>
          <w:szCs w:val="26"/>
        </w:rPr>
        <w:t>-</w:t>
      </w:r>
      <w:r w:rsidR="007C4C3D">
        <w:rPr>
          <w:rFonts w:ascii="Times New Roman" w:hAnsi="Times New Roman" w:cs="Times New Roman"/>
          <w:sz w:val="26"/>
          <w:szCs w:val="26"/>
        </w:rPr>
        <w:t> </w:t>
      </w:r>
      <w:r w:rsidR="00835A2D" w:rsidRPr="00DB2A90">
        <w:rPr>
          <w:rFonts w:ascii="Times New Roman" w:hAnsi="Times New Roman" w:cs="Times New Roman"/>
          <w:sz w:val="26"/>
          <w:szCs w:val="26"/>
        </w:rPr>
        <w:t xml:space="preserve">создание образовательно – воспитательной среды, способствующей интеллектуальному, физическому, нравственному развитию ребенка и его социализации в современных условиях. </w:t>
      </w:r>
    </w:p>
    <w:p w:rsidR="00835A2D" w:rsidRPr="00DB2A90" w:rsidRDefault="00C5017C" w:rsidP="00C50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   </w:t>
      </w:r>
      <w:r w:rsidR="0095514B" w:rsidRPr="00DB2A90">
        <w:rPr>
          <w:rFonts w:ascii="Times New Roman" w:hAnsi="Times New Roman" w:cs="Times New Roman"/>
          <w:sz w:val="26"/>
          <w:szCs w:val="26"/>
        </w:rPr>
        <w:tab/>
      </w:r>
      <w:r w:rsidRPr="00DB2A90">
        <w:rPr>
          <w:rFonts w:ascii="Times New Roman" w:hAnsi="Times New Roman" w:cs="Times New Roman"/>
          <w:sz w:val="26"/>
          <w:szCs w:val="26"/>
        </w:rPr>
        <w:t>-</w:t>
      </w:r>
      <w:r w:rsidR="007C4C3D">
        <w:rPr>
          <w:rFonts w:ascii="Times New Roman" w:hAnsi="Times New Roman" w:cs="Times New Roman"/>
          <w:sz w:val="26"/>
          <w:szCs w:val="26"/>
        </w:rPr>
        <w:t> </w:t>
      </w:r>
      <w:r w:rsidR="00835A2D" w:rsidRPr="00DB2A90">
        <w:rPr>
          <w:rFonts w:ascii="Times New Roman" w:hAnsi="Times New Roman" w:cs="Times New Roman"/>
          <w:sz w:val="26"/>
          <w:szCs w:val="26"/>
        </w:rPr>
        <w:t>введе</w:t>
      </w:r>
      <w:r w:rsidRPr="00DB2A90">
        <w:rPr>
          <w:rFonts w:ascii="Times New Roman" w:hAnsi="Times New Roman" w:cs="Times New Roman"/>
          <w:sz w:val="26"/>
          <w:szCs w:val="26"/>
        </w:rPr>
        <w:t>ние и эффективное использование</w:t>
      </w:r>
      <w:r w:rsidR="00835A2D" w:rsidRPr="00DB2A90">
        <w:rPr>
          <w:rFonts w:ascii="Times New Roman" w:hAnsi="Times New Roman" w:cs="Times New Roman"/>
          <w:sz w:val="26"/>
          <w:szCs w:val="26"/>
        </w:rPr>
        <w:t xml:space="preserve"> современных образовательных технологий. </w:t>
      </w:r>
    </w:p>
    <w:p w:rsidR="00835A2D" w:rsidRPr="00DB2A90" w:rsidRDefault="00C5017C" w:rsidP="00C50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  </w:t>
      </w:r>
      <w:r w:rsidR="0095514B" w:rsidRPr="00DB2A90">
        <w:rPr>
          <w:rFonts w:ascii="Times New Roman" w:hAnsi="Times New Roman" w:cs="Times New Roman"/>
          <w:sz w:val="26"/>
          <w:szCs w:val="26"/>
        </w:rPr>
        <w:tab/>
      </w:r>
      <w:r w:rsidRPr="00DB2A90">
        <w:rPr>
          <w:rFonts w:ascii="Times New Roman" w:hAnsi="Times New Roman" w:cs="Times New Roman"/>
          <w:sz w:val="26"/>
          <w:szCs w:val="26"/>
        </w:rPr>
        <w:t xml:space="preserve"> -</w:t>
      </w:r>
      <w:r w:rsidR="007C4C3D">
        <w:rPr>
          <w:rFonts w:ascii="Times New Roman" w:hAnsi="Times New Roman" w:cs="Times New Roman"/>
          <w:sz w:val="26"/>
          <w:szCs w:val="26"/>
        </w:rPr>
        <w:t> </w:t>
      </w:r>
      <w:r w:rsidRPr="00DB2A90">
        <w:rPr>
          <w:rFonts w:ascii="Times New Roman" w:hAnsi="Times New Roman" w:cs="Times New Roman"/>
          <w:sz w:val="26"/>
          <w:szCs w:val="26"/>
        </w:rPr>
        <w:t>у</w:t>
      </w:r>
      <w:r w:rsidR="00835A2D" w:rsidRPr="00DB2A90">
        <w:rPr>
          <w:rFonts w:ascii="Times New Roman" w:hAnsi="Times New Roman" w:cs="Times New Roman"/>
          <w:sz w:val="26"/>
          <w:szCs w:val="26"/>
        </w:rPr>
        <w:t>силение работы по подготовке обучающихся</w:t>
      </w:r>
      <w:r w:rsidR="0095514B" w:rsidRPr="00DB2A90">
        <w:rPr>
          <w:rFonts w:ascii="Times New Roman" w:hAnsi="Times New Roman" w:cs="Times New Roman"/>
          <w:sz w:val="26"/>
          <w:szCs w:val="26"/>
        </w:rPr>
        <w:t xml:space="preserve"> к</w:t>
      </w:r>
      <w:r w:rsidR="00835A2D" w:rsidRPr="00DB2A90">
        <w:rPr>
          <w:rFonts w:ascii="Times New Roman" w:hAnsi="Times New Roman" w:cs="Times New Roman"/>
          <w:sz w:val="26"/>
          <w:szCs w:val="26"/>
        </w:rPr>
        <w:t xml:space="preserve"> олимпиадам, конкурсам различного уровня;</w:t>
      </w:r>
    </w:p>
    <w:p w:rsidR="00835A2D" w:rsidRPr="00DB2A90" w:rsidRDefault="00C5017C" w:rsidP="00C50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  </w:t>
      </w:r>
      <w:r w:rsidR="0095514B" w:rsidRPr="00DB2A90">
        <w:rPr>
          <w:rFonts w:ascii="Times New Roman" w:hAnsi="Times New Roman" w:cs="Times New Roman"/>
          <w:sz w:val="26"/>
          <w:szCs w:val="26"/>
        </w:rPr>
        <w:tab/>
      </w:r>
      <w:r w:rsidRPr="00DB2A90">
        <w:rPr>
          <w:rFonts w:ascii="Times New Roman" w:hAnsi="Times New Roman" w:cs="Times New Roman"/>
          <w:sz w:val="26"/>
          <w:szCs w:val="26"/>
        </w:rPr>
        <w:t>-</w:t>
      </w:r>
      <w:r w:rsidR="007C4C3D">
        <w:rPr>
          <w:rFonts w:ascii="Times New Roman" w:hAnsi="Times New Roman" w:cs="Times New Roman"/>
          <w:sz w:val="26"/>
          <w:szCs w:val="26"/>
        </w:rPr>
        <w:t> </w:t>
      </w:r>
      <w:r w:rsidR="00835A2D" w:rsidRPr="00DB2A90">
        <w:rPr>
          <w:rFonts w:ascii="Times New Roman" w:hAnsi="Times New Roman" w:cs="Times New Roman"/>
          <w:sz w:val="26"/>
          <w:szCs w:val="26"/>
        </w:rPr>
        <w:t xml:space="preserve">повышение эффективности участия </w:t>
      </w:r>
      <w:r w:rsidR="00506CB9" w:rsidRPr="00DB2A90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835A2D" w:rsidRPr="00DB2A90">
        <w:rPr>
          <w:rFonts w:ascii="Times New Roman" w:hAnsi="Times New Roman" w:cs="Times New Roman"/>
          <w:sz w:val="26"/>
          <w:szCs w:val="26"/>
        </w:rPr>
        <w:t>в муниципальных, региональных конкурсах и олимпиадах, особое внимание уделить участию в региональном этапе олимпиады по тем предметам</w:t>
      </w:r>
      <w:r w:rsidR="00506CB9" w:rsidRPr="00DB2A90">
        <w:rPr>
          <w:rFonts w:ascii="Times New Roman" w:hAnsi="Times New Roman" w:cs="Times New Roman"/>
          <w:sz w:val="26"/>
          <w:szCs w:val="26"/>
        </w:rPr>
        <w:t>,</w:t>
      </w:r>
      <w:r w:rsidR="00835A2D" w:rsidRPr="00DB2A90">
        <w:rPr>
          <w:rFonts w:ascii="Times New Roman" w:hAnsi="Times New Roman" w:cs="Times New Roman"/>
          <w:sz w:val="26"/>
          <w:szCs w:val="26"/>
        </w:rPr>
        <w:t xml:space="preserve"> по которым обучающиеся реально могут получить высокие результаты; </w:t>
      </w:r>
    </w:p>
    <w:p w:rsidR="00835A2D" w:rsidRPr="00DB2A90" w:rsidRDefault="00C5017C" w:rsidP="00C50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 </w:t>
      </w:r>
      <w:r w:rsidR="0095514B" w:rsidRPr="00DB2A90">
        <w:rPr>
          <w:rFonts w:ascii="Times New Roman" w:hAnsi="Times New Roman" w:cs="Times New Roman"/>
          <w:sz w:val="26"/>
          <w:szCs w:val="26"/>
        </w:rPr>
        <w:tab/>
      </w:r>
      <w:r w:rsidRPr="00DB2A90">
        <w:rPr>
          <w:rFonts w:ascii="Times New Roman" w:hAnsi="Times New Roman" w:cs="Times New Roman"/>
          <w:sz w:val="26"/>
          <w:szCs w:val="26"/>
        </w:rPr>
        <w:t>- увеличение публикационной активности</w:t>
      </w:r>
      <w:r w:rsidR="00835A2D" w:rsidRPr="00DB2A90">
        <w:rPr>
          <w:rFonts w:ascii="Times New Roman" w:hAnsi="Times New Roman" w:cs="Times New Roman"/>
          <w:sz w:val="26"/>
          <w:szCs w:val="26"/>
        </w:rPr>
        <w:t xml:space="preserve"> учителей; </w:t>
      </w:r>
    </w:p>
    <w:p w:rsidR="003103AF" w:rsidRPr="00DB2A90" w:rsidRDefault="00C5017C" w:rsidP="00C50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 </w:t>
      </w:r>
      <w:r w:rsidR="0095514B" w:rsidRPr="00DB2A90">
        <w:rPr>
          <w:rFonts w:ascii="Times New Roman" w:hAnsi="Times New Roman" w:cs="Times New Roman"/>
          <w:sz w:val="26"/>
          <w:szCs w:val="26"/>
        </w:rPr>
        <w:tab/>
      </w:r>
      <w:r w:rsidRPr="00DB2A90">
        <w:rPr>
          <w:rFonts w:ascii="Times New Roman" w:hAnsi="Times New Roman" w:cs="Times New Roman"/>
          <w:sz w:val="26"/>
          <w:szCs w:val="26"/>
        </w:rPr>
        <w:t>-</w:t>
      </w:r>
      <w:r w:rsidR="007C4C3D">
        <w:rPr>
          <w:rFonts w:ascii="Times New Roman" w:hAnsi="Times New Roman" w:cs="Times New Roman"/>
          <w:sz w:val="26"/>
          <w:szCs w:val="26"/>
        </w:rPr>
        <w:t> </w:t>
      </w:r>
      <w:r w:rsidR="00506CB9" w:rsidRPr="00DB2A90">
        <w:rPr>
          <w:rFonts w:ascii="Times New Roman" w:hAnsi="Times New Roman" w:cs="Times New Roman"/>
          <w:sz w:val="26"/>
          <w:szCs w:val="26"/>
        </w:rPr>
        <w:t>активиз</w:t>
      </w:r>
      <w:r w:rsidRPr="00DB2A90">
        <w:rPr>
          <w:rFonts w:ascii="Times New Roman" w:hAnsi="Times New Roman" w:cs="Times New Roman"/>
          <w:sz w:val="26"/>
          <w:szCs w:val="26"/>
        </w:rPr>
        <w:t>ация</w:t>
      </w:r>
      <w:r w:rsidR="00506CB9" w:rsidRPr="00DB2A90">
        <w:rPr>
          <w:rFonts w:ascii="Times New Roman" w:hAnsi="Times New Roman" w:cs="Times New Roman"/>
          <w:sz w:val="26"/>
          <w:szCs w:val="26"/>
        </w:rPr>
        <w:t xml:space="preserve"> участи</w:t>
      </w:r>
      <w:r w:rsidRPr="00DB2A90">
        <w:rPr>
          <w:rFonts w:ascii="Times New Roman" w:hAnsi="Times New Roman" w:cs="Times New Roman"/>
          <w:sz w:val="26"/>
          <w:szCs w:val="26"/>
        </w:rPr>
        <w:t>я</w:t>
      </w:r>
      <w:r w:rsidR="00835A2D" w:rsidRPr="00DB2A90">
        <w:rPr>
          <w:rFonts w:ascii="Times New Roman" w:hAnsi="Times New Roman" w:cs="Times New Roman"/>
          <w:sz w:val="26"/>
          <w:szCs w:val="26"/>
        </w:rPr>
        <w:t xml:space="preserve"> учителей в конкурсах профессионального мастерства; в конференциях, семинарах для представления собственного педагогического опыта. </w:t>
      </w:r>
    </w:p>
    <w:p w:rsidR="00835A2D" w:rsidRPr="00DB2A90" w:rsidRDefault="00835A2D" w:rsidP="009551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>С этой целью</w:t>
      </w:r>
      <w:r w:rsidR="00B51A16" w:rsidRPr="00DB2A90">
        <w:rPr>
          <w:rFonts w:ascii="Times New Roman" w:hAnsi="Times New Roman" w:cs="Times New Roman"/>
          <w:sz w:val="26"/>
          <w:szCs w:val="26"/>
        </w:rPr>
        <w:t xml:space="preserve"> в 20</w:t>
      </w:r>
      <w:r w:rsidR="0095514B" w:rsidRPr="00DB2A90">
        <w:rPr>
          <w:rFonts w:ascii="Times New Roman" w:hAnsi="Times New Roman" w:cs="Times New Roman"/>
          <w:sz w:val="26"/>
          <w:szCs w:val="26"/>
        </w:rPr>
        <w:t>22-2023 учебном</w:t>
      </w:r>
      <w:r w:rsidR="00B51A16" w:rsidRPr="00DB2A90">
        <w:rPr>
          <w:rFonts w:ascii="Times New Roman" w:hAnsi="Times New Roman" w:cs="Times New Roman"/>
          <w:sz w:val="26"/>
          <w:szCs w:val="26"/>
        </w:rPr>
        <w:t xml:space="preserve"> </w:t>
      </w:r>
      <w:r w:rsidRPr="00DB2A90">
        <w:rPr>
          <w:rFonts w:ascii="Times New Roman" w:hAnsi="Times New Roman" w:cs="Times New Roman"/>
          <w:sz w:val="26"/>
          <w:szCs w:val="26"/>
        </w:rPr>
        <w:t xml:space="preserve">году необходимо организовать: </w:t>
      </w:r>
    </w:p>
    <w:p w:rsidR="00835A2D" w:rsidRPr="00DB2A90" w:rsidRDefault="00835A2D" w:rsidP="00506CB9">
      <w:pPr>
        <w:spacing w:after="0" w:line="240" w:lineRule="auto"/>
        <w:ind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а) единый методический день; </w:t>
      </w:r>
    </w:p>
    <w:p w:rsidR="00835A2D" w:rsidRPr="00DB2A90" w:rsidRDefault="00835A2D" w:rsidP="00506CB9">
      <w:pPr>
        <w:spacing w:after="0" w:line="240" w:lineRule="auto"/>
        <w:ind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б) неделю открытых уроков; </w:t>
      </w:r>
    </w:p>
    <w:p w:rsidR="00835A2D" w:rsidRPr="00DB2A90" w:rsidRDefault="00835A2D" w:rsidP="00506CB9">
      <w:pPr>
        <w:spacing w:after="0" w:line="240" w:lineRule="auto"/>
        <w:ind w:firstLine="10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в) школьную педагогическую конференцию; </w:t>
      </w:r>
    </w:p>
    <w:p w:rsidR="00835A2D" w:rsidRPr="00C5017C" w:rsidRDefault="00C5017C" w:rsidP="00C50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A90">
        <w:rPr>
          <w:rFonts w:ascii="Times New Roman" w:hAnsi="Times New Roman" w:cs="Times New Roman"/>
          <w:sz w:val="26"/>
          <w:szCs w:val="26"/>
        </w:rPr>
        <w:t xml:space="preserve"> </w:t>
      </w:r>
      <w:r w:rsidR="0095514B" w:rsidRPr="00DB2A90">
        <w:rPr>
          <w:rFonts w:ascii="Times New Roman" w:hAnsi="Times New Roman" w:cs="Times New Roman"/>
          <w:sz w:val="26"/>
          <w:szCs w:val="26"/>
        </w:rPr>
        <w:tab/>
        <w:t>В</w:t>
      </w:r>
      <w:r w:rsidR="00835A2D" w:rsidRPr="00DB2A90">
        <w:rPr>
          <w:rFonts w:ascii="Times New Roman" w:hAnsi="Times New Roman" w:cs="Times New Roman"/>
          <w:sz w:val="26"/>
          <w:szCs w:val="26"/>
        </w:rPr>
        <w:t>оспитательная ра</w:t>
      </w:r>
      <w:r w:rsidRPr="00DB2A90">
        <w:rPr>
          <w:rFonts w:ascii="Times New Roman" w:hAnsi="Times New Roman" w:cs="Times New Roman"/>
          <w:sz w:val="26"/>
          <w:szCs w:val="26"/>
        </w:rPr>
        <w:t xml:space="preserve">бота должна быть направлена на </w:t>
      </w:r>
      <w:r w:rsidR="00835A2D" w:rsidRPr="00DB2A90">
        <w:rPr>
          <w:rFonts w:ascii="Times New Roman" w:hAnsi="Times New Roman" w:cs="Times New Roman"/>
          <w:sz w:val="26"/>
          <w:szCs w:val="26"/>
        </w:rPr>
        <w:t>активизацию участия обу</w:t>
      </w:r>
      <w:r w:rsidRPr="00DB2A90">
        <w:rPr>
          <w:rFonts w:ascii="Times New Roman" w:hAnsi="Times New Roman" w:cs="Times New Roman"/>
          <w:sz w:val="26"/>
          <w:szCs w:val="26"/>
        </w:rPr>
        <w:t>чающихся в творческих конкурсах.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5A2D" w:rsidRPr="00C5017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835A2D" w:rsidRPr="00C5017C" w:rsidSect="001D7387">
      <w:headerReference w:type="default" r:id="rId10"/>
      <w:pgSz w:w="11906" w:h="16838" w:code="9"/>
      <w:pgMar w:top="993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DA" w:rsidRDefault="000236DA" w:rsidP="008C0BBA">
      <w:pPr>
        <w:spacing w:after="0" w:line="240" w:lineRule="auto"/>
      </w:pPr>
      <w:r>
        <w:separator/>
      </w:r>
    </w:p>
  </w:endnote>
  <w:endnote w:type="continuationSeparator" w:id="0">
    <w:p w:rsidR="000236DA" w:rsidRDefault="000236DA" w:rsidP="008C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DA" w:rsidRDefault="000236DA" w:rsidP="008C0BBA">
      <w:pPr>
        <w:spacing w:after="0" w:line="240" w:lineRule="auto"/>
      </w:pPr>
      <w:r>
        <w:separator/>
      </w:r>
    </w:p>
  </w:footnote>
  <w:footnote w:type="continuationSeparator" w:id="0">
    <w:p w:rsidR="000236DA" w:rsidRDefault="000236DA" w:rsidP="008C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797497"/>
      <w:docPartObj>
        <w:docPartGallery w:val="Page Numbers (Top of Page)"/>
        <w:docPartUnique/>
      </w:docPartObj>
    </w:sdtPr>
    <w:sdtContent>
      <w:p w:rsidR="00C566E8" w:rsidRDefault="00C566E8">
        <w:pPr>
          <w:pStyle w:val="af4"/>
          <w:jc w:val="center"/>
        </w:pPr>
        <w:r w:rsidRPr="00005DA7">
          <w:rPr>
            <w:rFonts w:ascii="Times New Roman" w:hAnsi="Times New Roman" w:cs="Times New Roman"/>
            <w:szCs w:val="24"/>
          </w:rPr>
          <w:fldChar w:fldCharType="begin"/>
        </w:r>
        <w:r w:rsidRPr="00005DA7">
          <w:rPr>
            <w:rFonts w:ascii="Times New Roman" w:hAnsi="Times New Roman" w:cs="Times New Roman"/>
            <w:szCs w:val="24"/>
          </w:rPr>
          <w:instrText>PAGE   \* MERGEFORMAT</w:instrText>
        </w:r>
        <w:r w:rsidRPr="00005DA7">
          <w:rPr>
            <w:rFonts w:ascii="Times New Roman" w:hAnsi="Times New Roman" w:cs="Times New Roman"/>
            <w:szCs w:val="24"/>
          </w:rPr>
          <w:fldChar w:fldCharType="separate"/>
        </w:r>
        <w:r w:rsidR="00C3470B">
          <w:rPr>
            <w:rFonts w:ascii="Times New Roman" w:hAnsi="Times New Roman" w:cs="Times New Roman"/>
            <w:noProof/>
            <w:szCs w:val="24"/>
          </w:rPr>
          <w:t>17</w:t>
        </w:r>
        <w:r w:rsidRPr="00005DA7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:rsidR="00C566E8" w:rsidRDefault="00C566E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954"/>
    <w:multiLevelType w:val="multilevel"/>
    <w:tmpl w:val="FAE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2FBD"/>
    <w:multiLevelType w:val="hybridMultilevel"/>
    <w:tmpl w:val="381CE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202D"/>
    <w:multiLevelType w:val="hybridMultilevel"/>
    <w:tmpl w:val="3394320A"/>
    <w:lvl w:ilvl="0" w:tplc="DB48181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5F38"/>
    <w:multiLevelType w:val="multilevel"/>
    <w:tmpl w:val="69DE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F0151"/>
    <w:multiLevelType w:val="hybridMultilevel"/>
    <w:tmpl w:val="7818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1408"/>
    <w:multiLevelType w:val="hybridMultilevel"/>
    <w:tmpl w:val="B0C27318"/>
    <w:lvl w:ilvl="0" w:tplc="DA14E3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177CB"/>
    <w:multiLevelType w:val="hybridMultilevel"/>
    <w:tmpl w:val="FD3A2F7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1553B"/>
    <w:multiLevelType w:val="multilevel"/>
    <w:tmpl w:val="2D91553B"/>
    <w:lvl w:ilvl="0">
      <w:start w:val="1"/>
      <w:numFmt w:val="bullet"/>
      <w:lvlText w:val="•"/>
      <w:lvlJc w:val="left"/>
      <w:pPr>
        <w:ind w:left="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2F4A6A0F"/>
    <w:multiLevelType w:val="multilevel"/>
    <w:tmpl w:val="3CE8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B5E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616F8"/>
    <w:multiLevelType w:val="multilevel"/>
    <w:tmpl w:val="98D6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73F71"/>
    <w:multiLevelType w:val="hybridMultilevel"/>
    <w:tmpl w:val="1A1C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91C51"/>
    <w:multiLevelType w:val="hybridMultilevel"/>
    <w:tmpl w:val="F39C2D92"/>
    <w:lvl w:ilvl="0" w:tplc="A83EFE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573A3"/>
    <w:multiLevelType w:val="multilevel"/>
    <w:tmpl w:val="36C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73049"/>
    <w:multiLevelType w:val="multilevel"/>
    <w:tmpl w:val="4A073049"/>
    <w:lvl w:ilvl="0">
      <w:start w:val="1"/>
      <w:numFmt w:val="decimal"/>
      <w:lvlText w:val="%1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>
    <w:nsid w:val="59531990"/>
    <w:multiLevelType w:val="multilevel"/>
    <w:tmpl w:val="CF2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E77AE"/>
    <w:multiLevelType w:val="hybridMultilevel"/>
    <w:tmpl w:val="5FA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93AEA"/>
    <w:multiLevelType w:val="multilevel"/>
    <w:tmpl w:val="B9E2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30340"/>
    <w:multiLevelType w:val="multilevel"/>
    <w:tmpl w:val="D190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5407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05198"/>
    <w:multiLevelType w:val="hybridMultilevel"/>
    <w:tmpl w:val="21A63852"/>
    <w:lvl w:ilvl="0" w:tplc="221CD4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9"/>
  </w:num>
  <w:num w:numId="5">
    <w:abstractNumId w:val="13"/>
  </w:num>
  <w:num w:numId="6">
    <w:abstractNumId w:val="9"/>
  </w:num>
  <w:num w:numId="7">
    <w:abstractNumId w:val="14"/>
  </w:num>
  <w:num w:numId="8">
    <w:abstractNumId w:val="2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25"/>
  </w:num>
  <w:num w:numId="20">
    <w:abstractNumId w:val="15"/>
  </w:num>
  <w:num w:numId="21">
    <w:abstractNumId w:val="5"/>
  </w:num>
  <w:num w:numId="22">
    <w:abstractNumId w:val="2"/>
  </w:num>
  <w:num w:numId="23">
    <w:abstractNumId w:val="1"/>
  </w:num>
  <w:num w:numId="24">
    <w:abstractNumId w:val="24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6"/>
    <w:rsid w:val="00005DA7"/>
    <w:rsid w:val="00010BDF"/>
    <w:rsid w:val="00022151"/>
    <w:rsid w:val="000236DA"/>
    <w:rsid w:val="00033B49"/>
    <w:rsid w:val="00056EA8"/>
    <w:rsid w:val="000665A5"/>
    <w:rsid w:val="00086C54"/>
    <w:rsid w:val="000A5596"/>
    <w:rsid w:val="000B58B4"/>
    <w:rsid w:val="000C3172"/>
    <w:rsid w:val="000C3506"/>
    <w:rsid w:val="000C7605"/>
    <w:rsid w:val="000F174F"/>
    <w:rsid w:val="00100AF0"/>
    <w:rsid w:val="001353B9"/>
    <w:rsid w:val="00152205"/>
    <w:rsid w:val="00171A50"/>
    <w:rsid w:val="00177103"/>
    <w:rsid w:val="001A3E43"/>
    <w:rsid w:val="001D7387"/>
    <w:rsid w:val="0020029B"/>
    <w:rsid w:val="00205C92"/>
    <w:rsid w:val="0023210A"/>
    <w:rsid w:val="00235909"/>
    <w:rsid w:val="00246A5D"/>
    <w:rsid w:val="00257E5D"/>
    <w:rsid w:val="00264E2B"/>
    <w:rsid w:val="002656FA"/>
    <w:rsid w:val="00271E69"/>
    <w:rsid w:val="00286C44"/>
    <w:rsid w:val="002B604E"/>
    <w:rsid w:val="002C5165"/>
    <w:rsid w:val="002D796E"/>
    <w:rsid w:val="002E0B7F"/>
    <w:rsid w:val="002E2A8F"/>
    <w:rsid w:val="00303BB2"/>
    <w:rsid w:val="003103AF"/>
    <w:rsid w:val="0032343E"/>
    <w:rsid w:val="003244E6"/>
    <w:rsid w:val="00366320"/>
    <w:rsid w:val="003701E5"/>
    <w:rsid w:val="0037447F"/>
    <w:rsid w:val="00384E57"/>
    <w:rsid w:val="003B17E2"/>
    <w:rsid w:val="003B7085"/>
    <w:rsid w:val="003C2BE6"/>
    <w:rsid w:val="00402955"/>
    <w:rsid w:val="004131A2"/>
    <w:rsid w:val="00421D18"/>
    <w:rsid w:val="004307AD"/>
    <w:rsid w:val="00440DC3"/>
    <w:rsid w:val="00441F75"/>
    <w:rsid w:val="004544AD"/>
    <w:rsid w:val="004668EB"/>
    <w:rsid w:val="00467447"/>
    <w:rsid w:val="00474E65"/>
    <w:rsid w:val="00483F6E"/>
    <w:rsid w:val="00494A79"/>
    <w:rsid w:val="004B2FB8"/>
    <w:rsid w:val="004B4281"/>
    <w:rsid w:val="004C6193"/>
    <w:rsid w:val="004F417A"/>
    <w:rsid w:val="00506CB9"/>
    <w:rsid w:val="00511DC6"/>
    <w:rsid w:val="00515600"/>
    <w:rsid w:val="00541600"/>
    <w:rsid w:val="005555B1"/>
    <w:rsid w:val="005660A9"/>
    <w:rsid w:val="005D312D"/>
    <w:rsid w:val="005D5A51"/>
    <w:rsid w:val="005E41B4"/>
    <w:rsid w:val="00610379"/>
    <w:rsid w:val="00616223"/>
    <w:rsid w:val="00635826"/>
    <w:rsid w:val="00637C35"/>
    <w:rsid w:val="00637DC9"/>
    <w:rsid w:val="0065269C"/>
    <w:rsid w:val="00655BDD"/>
    <w:rsid w:val="006669A9"/>
    <w:rsid w:val="00677272"/>
    <w:rsid w:val="00687D05"/>
    <w:rsid w:val="006967EF"/>
    <w:rsid w:val="006A2232"/>
    <w:rsid w:val="006A495A"/>
    <w:rsid w:val="006D4A0D"/>
    <w:rsid w:val="006E7042"/>
    <w:rsid w:val="0071625B"/>
    <w:rsid w:val="00736FCC"/>
    <w:rsid w:val="00742223"/>
    <w:rsid w:val="00764E04"/>
    <w:rsid w:val="00774F56"/>
    <w:rsid w:val="00792555"/>
    <w:rsid w:val="007A1CCB"/>
    <w:rsid w:val="007B51A7"/>
    <w:rsid w:val="007B6278"/>
    <w:rsid w:val="007C4C3D"/>
    <w:rsid w:val="007E205D"/>
    <w:rsid w:val="007E2376"/>
    <w:rsid w:val="007F0BEC"/>
    <w:rsid w:val="00803AEF"/>
    <w:rsid w:val="0080581F"/>
    <w:rsid w:val="0081015B"/>
    <w:rsid w:val="00810767"/>
    <w:rsid w:val="00813853"/>
    <w:rsid w:val="00817D6C"/>
    <w:rsid w:val="00827702"/>
    <w:rsid w:val="00835A2D"/>
    <w:rsid w:val="00843584"/>
    <w:rsid w:val="00856D6C"/>
    <w:rsid w:val="00871993"/>
    <w:rsid w:val="00876C9E"/>
    <w:rsid w:val="008770A3"/>
    <w:rsid w:val="008919AF"/>
    <w:rsid w:val="00894F4A"/>
    <w:rsid w:val="00896DD0"/>
    <w:rsid w:val="008A3984"/>
    <w:rsid w:val="008C0BBA"/>
    <w:rsid w:val="008E1068"/>
    <w:rsid w:val="008E6F0C"/>
    <w:rsid w:val="008F1043"/>
    <w:rsid w:val="00903766"/>
    <w:rsid w:val="00907482"/>
    <w:rsid w:val="00914FCA"/>
    <w:rsid w:val="00917574"/>
    <w:rsid w:val="00920CE1"/>
    <w:rsid w:val="00924C5F"/>
    <w:rsid w:val="009417E7"/>
    <w:rsid w:val="0095514B"/>
    <w:rsid w:val="00960BE1"/>
    <w:rsid w:val="009619A6"/>
    <w:rsid w:val="00964988"/>
    <w:rsid w:val="00973A6B"/>
    <w:rsid w:val="00994F45"/>
    <w:rsid w:val="009A1FE0"/>
    <w:rsid w:val="009B6807"/>
    <w:rsid w:val="009C060D"/>
    <w:rsid w:val="009C56A0"/>
    <w:rsid w:val="009E6204"/>
    <w:rsid w:val="00A12912"/>
    <w:rsid w:val="00A25154"/>
    <w:rsid w:val="00A3028B"/>
    <w:rsid w:val="00A4160A"/>
    <w:rsid w:val="00A43FEE"/>
    <w:rsid w:val="00A45B38"/>
    <w:rsid w:val="00A8580D"/>
    <w:rsid w:val="00AB79A6"/>
    <w:rsid w:val="00AC491B"/>
    <w:rsid w:val="00B04C1D"/>
    <w:rsid w:val="00B279C2"/>
    <w:rsid w:val="00B320FE"/>
    <w:rsid w:val="00B35BC0"/>
    <w:rsid w:val="00B370BE"/>
    <w:rsid w:val="00B42DC3"/>
    <w:rsid w:val="00B51A16"/>
    <w:rsid w:val="00B534CA"/>
    <w:rsid w:val="00B54A42"/>
    <w:rsid w:val="00B73683"/>
    <w:rsid w:val="00B77DF2"/>
    <w:rsid w:val="00B856B9"/>
    <w:rsid w:val="00B94197"/>
    <w:rsid w:val="00BB0603"/>
    <w:rsid w:val="00BB0ADA"/>
    <w:rsid w:val="00BC29DE"/>
    <w:rsid w:val="00BD4C2B"/>
    <w:rsid w:val="00BD5E20"/>
    <w:rsid w:val="00BE4432"/>
    <w:rsid w:val="00BE6C76"/>
    <w:rsid w:val="00BE71D6"/>
    <w:rsid w:val="00BF6E06"/>
    <w:rsid w:val="00C203D5"/>
    <w:rsid w:val="00C3470B"/>
    <w:rsid w:val="00C45283"/>
    <w:rsid w:val="00C46708"/>
    <w:rsid w:val="00C5017C"/>
    <w:rsid w:val="00C50B1F"/>
    <w:rsid w:val="00C566E8"/>
    <w:rsid w:val="00C57174"/>
    <w:rsid w:val="00C6554B"/>
    <w:rsid w:val="00C822BD"/>
    <w:rsid w:val="00C91FE0"/>
    <w:rsid w:val="00C9340D"/>
    <w:rsid w:val="00C9451E"/>
    <w:rsid w:val="00CA171E"/>
    <w:rsid w:val="00CB7DC1"/>
    <w:rsid w:val="00CD3194"/>
    <w:rsid w:val="00CD6D73"/>
    <w:rsid w:val="00CE1253"/>
    <w:rsid w:val="00CE5A19"/>
    <w:rsid w:val="00CF0EFB"/>
    <w:rsid w:val="00D03924"/>
    <w:rsid w:val="00D13B0E"/>
    <w:rsid w:val="00D24B00"/>
    <w:rsid w:val="00D26FB1"/>
    <w:rsid w:val="00D32DC2"/>
    <w:rsid w:val="00D411A9"/>
    <w:rsid w:val="00D5647B"/>
    <w:rsid w:val="00D606BA"/>
    <w:rsid w:val="00D63846"/>
    <w:rsid w:val="00D70627"/>
    <w:rsid w:val="00D95E5C"/>
    <w:rsid w:val="00DB2A90"/>
    <w:rsid w:val="00DC2718"/>
    <w:rsid w:val="00DC5B26"/>
    <w:rsid w:val="00DE684E"/>
    <w:rsid w:val="00E25E40"/>
    <w:rsid w:val="00E3237A"/>
    <w:rsid w:val="00E33655"/>
    <w:rsid w:val="00E63249"/>
    <w:rsid w:val="00E719A5"/>
    <w:rsid w:val="00E72151"/>
    <w:rsid w:val="00E905E6"/>
    <w:rsid w:val="00E93EA6"/>
    <w:rsid w:val="00EB1ACA"/>
    <w:rsid w:val="00ED454D"/>
    <w:rsid w:val="00EF1A54"/>
    <w:rsid w:val="00EF3D23"/>
    <w:rsid w:val="00F01A10"/>
    <w:rsid w:val="00F07D2A"/>
    <w:rsid w:val="00F21EE2"/>
    <w:rsid w:val="00F25086"/>
    <w:rsid w:val="00F25C99"/>
    <w:rsid w:val="00F63620"/>
    <w:rsid w:val="00F652E9"/>
    <w:rsid w:val="00F7444D"/>
    <w:rsid w:val="00F77E5A"/>
    <w:rsid w:val="00F80241"/>
    <w:rsid w:val="00F8660D"/>
    <w:rsid w:val="00F86B92"/>
    <w:rsid w:val="00FC5F47"/>
    <w:rsid w:val="00FE09E3"/>
    <w:rsid w:val="00FE0ABD"/>
    <w:rsid w:val="00FE7F71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76"/>
    <w:rPr>
      <w:rFonts w:ascii="Arial" w:eastAsia="Calibri" w:hAnsi="Arial" w:cs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C7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6C7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BE6C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C7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6C76"/>
    <w:pPr>
      <w:ind w:left="720"/>
      <w:contextualSpacing/>
    </w:pPr>
  </w:style>
  <w:style w:type="table" w:styleId="a7">
    <w:name w:val="Table Grid"/>
    <w:basedOn w:val="a1"/>
    <w:uiPriority w:val="59"/>
    <w:rsid w:val="00BE6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BE6C7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6C76"/>
    <w:rPr>
      <w:rFonts w:ascii="Arial" w:eastAsia="Calibri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E6C76"/>
    <w:rPr>
      <w:sz w:val="16"/>
      <w:szCs w:val="16"/>
    </w:rPr>
  </w:style>
  <w:style w:type="paragraph" w:styleId="ab">
    <w:name w:val="Normal (Web)"/>
    <w:basedOn w:val="a"/>
    <w:uiPriority w:val="99"/>
    <w:unhideWhenUsed/>
    <w:rsid w:val="00BE6C7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E6C76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E6C76"/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Без интервала1"/>
    <w:link w:val="ae"/>
    <w:qFormat/>
    <w:rsid w:val="00BE6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1"/>
    <w:qFormat/>
    <w:locked/>
    <w:rsid w:val="00BE6C76"/>
    <w:rPr>
      <w:rFonts w:ascii="Calibri" w:eastAsia="Times New Roman" w:hAnsi="Calibri" w:cs="Times New Roman"/>
    </w:rPr>
  </w:style>
  <w:style w:type="paragraph" w:customStyle="1" w:styleId="normacttext">
    <w:name w:val="norm_act_text"/>
    <w:basedOn w:val="a"/>
    <w:rsid w:val="00BE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"/>
    <w:basedOn w:val="a"/>
    <w:link w:val="af0"/>
    <w:rsid w:val="00CD6D73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D6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D73"/>
  </w:style>
  <w:style w:type="paragraph" w:customStyle="1" w:styleId="p2">
    <w:name w:val="p2"/>
    <w:basedOn w:val="a"/>
    <w:rsid w:val="00C6554B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B17E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</w:rPr>
  </w:style>
  <w:style w:type="character" w:customStyle="1" w:styleId="af2">
    <w:name w:val="Нижний колонтитул Знак"/>
    <w:basedOn w:val="a0"/>
    <w:link w:val="af1"/>
    <w:uiPriority w:val="99"/>
    <w:rsid w:val="003B17E2"/>
    <w:rPr>
      <w:rFonts w:eastAsiaTheme="minorEastAsia"/>
    </w:rPr>
  </w:style>
  <w:style w:type="character" w:customStyle="1" w:styleId="af3">
    <w:name w:val="Основной текст_"/>
    <w:basedOn w:val="a0"/>
    <w:link w:val="2"/>
    <w:rsid w:val="00CB7D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f3"/>
    <w:rsid w:val="00CB7D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f3"/>
    <w:rsid w:val="00CB7DC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3"/>
    <w:rsid w:val="00CB7DC1"/>
    <w:pPr>
      <w:widowControl w:val="0"/>
      <w:shd w:val="clear" w:color="auto" w:fill="FFFFFF"/>
      <w:spacing w:before="1140" w:after="0" w:line="0" w:lineRule="atLeast"/>
    </w:pPr>
    <w:rPr>
      <w:rFonts w:ascii="Times New Roman" w:eastAsia="Times New Roman" w:hAnsi="Times New Roman" w:cs="Times New Roman"/>
      <w:sz w:val="22"/>
    </w:rPr>
  </w:style>
  <w:style w:type="paragraph" w:customStyle="1" w:styleId="11">
    <w:name w:val="Обычный1"/>
    <w:rsid w:val="0090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8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2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27702"/>
    <w:rPr>
      <w:rFonts w:ascii="Arial" w:eastAsia="Calibri" w:hAnsi="Arial" w:cs="Arial"/>
      <w:sz w:val="24"/>
    </w:rPr>
  </w:style>
  <w:style w:type="paragraph" w:styleId="af6">
    <w:name w:val="No Spacing"/>
    <w:uiPriority w:val="1"/>
    <w:qFormat/>
    <w:rsid w:val="000B58B4"/>
    <w:pPr>
      <w:spacing w:after="0" w:line="240" w:lineRule="auto"/>
    </w:pPr>
    <w:rPr>
      <w:rFonts w:eastAsiaTheme="minorEastAsia"/>
      <w:lang w:eastAsia="ru-RU"/>
    </w:rPr>
  </w:style>
  <w:style w:type="table" w:customStyle="1" w:styleId="20">
    <w:name w:val="Сетка таблицы2"/>
    <w:basedOn w:val="a1"/>
    <w:next w:val="a7"/>
    <w:uiPriority w:val="59"/>
    <w:rsid w:val="009C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76"/>
    <w:rPr>
      <w:rFonts w:ascii="Arial" w:eastAsia="Calibri" w:hAnsi="Arial" w:cs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C7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6C7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BE6C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C7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6C76"/>
    <w:pPr>
      <w:ind w:left="720"/>
      <w:contextualSpacing/>
    </w:pPr>
  </w:style>
  <w:style w:type="table" w:styleId="a7">
    <w:name w:val="Table Grid"/>
    <w:basedOn w:val="a1"/>
    <w:uiPriority w:val="59"/>
    <w:rsid w:val="00BE6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BE6C7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6C76"/>
    <w:rPr>
      <w:rFonts w:ascii="Arial" w:eastAsia="Calibri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E6C76"/>
    <w:rPr>
      <w:sz w:val="16"/>
      <w:szCs w:val="16"/>
    </w:rPr>
  </w:style>
  <w:style w:type="paragraph" w:styleId="ab">
    <w:name w:val="Normal (Web)"/>
    <w:basedOn w:val="a"/>
    <w:uiPriority w:val="99"/>
    <w:unhideWhenUsed/>
    <w:rsid w:val="00BE6C7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E6C76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E6C76"/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Без интервала1"/>
    <w:link w:val="ae"/>
    <w:qFormat/>
    <w:rsid w:val="00BE6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1"/>
    <w:qFormat/>
    <w:locked/>
    <w:rsid w:val="00BE6C76"/>
    <w:rPr>
      <w:rFonts w:ascii="Calibri" w:eastAsia="Times New Roman" w:hAnsi="Calibri" w:cs="Times New Roman"/>
    </w:rPr>
  </w:style>
  <w:style w:type="paragraph" w:customStyle="1" w:styleId="normacttext">
    <w:name w:val="norm_act_text"/>
    <w:basedOn w:val="a"/>
    <w:rsid w:val="00BE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"/>
    <w:basedOn w:val="a"/>
    <w:link w:val="af0"/>
    <w:rsid w:val="00CD6D73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D6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D73"/>
  </w:style>
  <w:style w:type="paragraph" w:customStyle="1" w:styleId="p2">
    <w:name w:val="p2"/>
    <w:basedOn w:val="a"/>
    <w:rsid w:val="00C6554B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B17E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</w:rPr>
  </w:style>
  <w:style w:type="character" w:customStyle="1" w:styleId="af2">
    <w:name w:val="Нижний колонтитул Знак"/>
    <w:basedOn w:val="a0"/>
    <w:link w:val="af1"/>
    <w:uiPriority w:val="99"/>
    <w:rsid w:val="003B17E2"/>
    <w:rPr>
      <w:rFonts w:eastAsiaTheme="minorEastAsia"/>
    </w:rPr>
  </w:style>
  <w:style w:type="character" w:customStyle="1" w:styleId="af3">
    <w:name w:val="Основной текст_"/>
    <w:basedOn w:val="a0"/>
    <w:link w:val="2"/>
    <w:rsid w:val="00CB7D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f3"/>
    <w:rsid w:val="00CB7D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f3"/>
    <w:rsid w:val="00CB7DC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3"/>
    <w:rsid w:val="00CB7DC1"/>
    <w:pPr>
      <w:widowControl w:val="0"/>
      <w:shd w:val="clear" w:color="auto" w:fill="FFFFFF"/>
      <w:spacing w:before="1140" w:after="0" w:line="0" w:lineRule="atLeast"/>
    </w:pPr>
    <w:rPr>
      <w:rFonts w:ascii="Times New Roman" w:eastAsia="Times New Roman" w:hAnsi="Times New Roman" w:cs="Times New Roman"/>
      <w:sz w:val="22"/>
    </w:rPr>
  </w:style>
  <w:style w:type="paragraph" w:customStyle="1" w:styleId="11">
    <w:name w:val="Обычный1"/>
    <w:rsid w:val="0090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8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2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27702"/>
    <w:rPr>
      <w:rFonts w:ascii="Arial" w:eastAsia="Calibri" w:hAnsi="Arial" w:cs="Arial"/>
      <w:sz w:val="24"/>
    </w:rPr>
  </w:style>
  <w:style w:type="paragraph" w:styleId="af6">
    <w:name w:val="No Spacing"/>
    <w:uiPriority w:val="1"/>
    <w:qFormat/>
    <w:rsid w:val="000B58B4"/>
    <w:pPr>
      <w:spacing w:after="0" w:line="240" w:lineRule="auto"/>
    </w:pPr>
    <w:rPr>
      <w:rFonts w:eastAsiaTheme="minorEastAsia"/>
      <w:lang w:eastAsia="ru-RU"/>
    </w:rPr>
  </w:style>
  <w:style w:type="table" w:customStyle="1" w:styleId="20">
    <w:name w:val="Сетка таблицы2"/>
    <w:basedOn w:val="a1"/>
    <w:next w:val="a7"/>
    <w:uiPriority w:val="59"/>
    <w:rsid w:val="009C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8766-0CC0-4119-B961-F11A0C77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5834</Words>
  <Characters>33255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ЦО_Инчоун</cp:lastModifiedBy>
  <cp:revision>12</cp:revision>
  <cp:lastPrinted>2019-05-12T10:46:00Z</cp:lastPrinted>
  <dcterms:created xsi:type="dcterms:W3CDTF">2022-05-11T09:50:00Z</dcterms:created>
  <dcterms:modified xsi:type="dcterms:W3CDTF">2022-10-06T22:45:00Z</dcterms:modified>
</cp:coreProperties>
</file>